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555C77" w:rsidRDefault="00555C77" w:rsidP="00555C77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МИНИСТЕРСТВО ОБРАЗОВАНИЯ ИРКУТСКОЙ ОБЛАСТИ</w:t>
      </w:r>
    </w:p>
    <w:p w:rsidR="00555C77" w:rsidRDefault="00555C77" w:rsidP="00555C77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555C77" w:rsidRDefault="00555C77" w:rsidP="00555C77">
      <w:pPr>
        <w:spacing w:after="0"/>
        <w:jc w:val="center"/>
        <w:rPr>
          <w:rFonts w:eastAsia="Batang" w:cs="Times New Roman"/>
          <w:szCs w:val="28"/>
          <w:lang w:eastAsia="ru-RU"/>
        </w:rPr>
      </w:pPr>
      <w:r>
        <w:rPr>
          <w:rFonts w:eastAsia="Batang" w:cs="Times New Roman"/>
          <w:szCs w:val="28"/>
          <w:lang w:eastAsia="ru-RU"/>
        </w:rPr>
        <w:t>«Профессиональное училище № 48 п. Подгорный»</w:t>
      </w:r>
    </w:p>
    <w:p w:rsidR="00555C77" w:rsidRDefault="00555C77" w:rsidP="00555C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(ГБПОУ ПУ № 48 п. Подгорный)</w:t>
      </w: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784F53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ПРОГРАММА УЧЕБНОЙ ДИСЦИПЛИНЫ</w:t>
      </w:r>
    </w:p>
    <w:p w:rsidR="00784F53" w:rsidRPr="00220E1B" w:rsidRDefault="00784F53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Default="00784F53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ОУД.</w:t>
      </w:r>
      <w:r w:rsidR="00555C77">
        <w:rPr>
          <w:rFonts w:eastAsia="Times New Roman" w:cs="Times New Roman"/>
          <w:szCs w:val="28"/>
          <w:lang w:eastAsia="ru-RU"/>
        </w:rPr>
        <w:t xml:space="preserve">06 </w:t>
      </w:r>
      <w:r w:rsidR="00C6718B" w:rsidRPr="00220E1B">
        <w:rPr>
          <w:rFonts w:eastAsia="Times New Roman" w:cs="Times New Roman"/>
          <w:szCs w:val="28"/>
          <w:lang w:eastAsia="ru-RU"/>
        </w:rPr>
        <w:t>Естествознание</w:t>
      </w:r>
    </w:p>
    <w:p w:rsidR="00784F53" w:rsidRPr="00220E1B" w:rsidRDefault="00784F53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555C77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84F53" w:rsidRPr="00220E1B" w:rsidRDefault="00784F53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202</w:t>
      </w:r>
      <w:r>
        <w:rPr>
          <w:rFonts w:eastAsia="Times New Roman" w:cs="Times New Roman"/>
          <w:szCs w:val="28"/>
          <w:lang w:eastAsia="ru-RU"/>
        </w:rPr>
        <w:t>4</w:t>
      </w:r>
      <w:r w:rsidRPr="00220E1B">
        <w:rPr>
          <w:rFonts w:eastAsia="Times New Roman" w:cs="Times New Roman"/>
          <w:szCs w:val="28"/>
          <w:lang w:eastAsia="ru-RU"/>
        </w:rPr>
        <w:t xml:space="preserve"> г.</w:t>
      </w: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             </w:t>
      </w:r>
    </w:p>
    <w:p w:rsidR="00C6718B" w:rsidRPr="00220E1B" w:rsidRDefault="00C6718B" w:rsidP="00C6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lastRenderedPageBreak/>
        <w:t xml:space="preserve">            </w:t>
      </w:r>
    </w:p>
    <w:p w:rsidR="00C6718B" w:rsidRPr="00220E1B" w:rsidRDefault="00C6718B" w:rsidP="00C67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C6718B" w:rsidRDefault="00C6718B" w:rsidP="00C67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C6718B" w:rsidRPr="00220E1B" w:rsidRDefault="00097EB8" w:rsidP="00C67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>
            <wp:extent cx="5934075" cy="8229773"/>
            <wp:effectExtent l="19050" t="0" r="9525" b="0"/>
            <wp:docPr id="1" name="Рисунок 1" descr="C:\Users\User\Documents\Scanned Documents\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18B" w:rsidRPr="00220E1B" w:rsidRDefault="00C6718B" w:rsidP="00C6718B">
      <w:pPr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outlineLvl w:val="0"/>
        <w:rPr>
          <w:rFonts w:ascii="Cambria" w:eastAsia="Times New Roman" w:hAnsi="Cambria" w:cs="Times New Roman"/>
          <w:b/>
          <w:bCs/>
          <w:szCs w:val="28"/>
          <w:lang w:eastAsia="ru-RU"/>
        </w:rPr>
      </w:pPr>
      <w:r w:rsidRPr="00220E1B">
        <w:rPr>
          <w:rFonts w:ascii="Cambria" w:eastAsia="Times New Roman" w:hAnsi="Cambria" w:cs="Times New Roman"/>
          <w:b/>
          <w:bCs/>
          <w:szCs w:val="28"/>
          <w:lang w:eastAsia="ru-RU"/>
        </w:rPr>
        <w:lastRenderedPageBreak/>
        <w:t>СОДЕРЖАНИЕ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0"/>
        <w:gridCol w:w="1901"/>
      </w:tblGrid>
      <w:tr w:rsidR="00C6718B" w:rsidRPr="00220E1B" w:rsidTr="00FE5D86">
        <w:tc>
          <w:tcPr>
            <w:tcW w:w="7668" w:type="dxa"/>
          </w:tcPr>
          <w:p w:rsidR="00C6718B" w:rsidRPr="00220E1B" w:rsidRDefault="00C6718B" w:rsidP="00FE5D86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</w:p>
        </w:tc>
        <w:tc>
          <w:tcPr>
            <w:tcW w:w="1903" w:type="dxa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стр.</w:t>
            </w:r>
          </w:p>
        </w:tc>
      </w:tr>
      <w:tr w:rsidR="00C6718B" w:rsidRPr="00220E1B" w:rsidTr="00FE5D86">
        <w:tc>
          <w:tcPr>
            <w:tcW w:w="7668" w:type="dxa"/>
          </w:tcPr>
          <w:p w:rsidR="00C6718B" w:rsidRPr="00220E1B" w:rsidRDefault="00C6718B" w:rsidP="00FE5D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  <w:r w:rsidRPr="00220E1B">
              <w:rPr>
                <w:rFonts w:ascii="Cambria" w:eastAsia="Times New Roman" w:hAnsi="Cambria" w:cs="Times New Roman"/>
                <w:b/>
                <w:bCs/>
                <w:caps/>
                <w:szCs w:val="28"/>
              </w:rPr>
              <w:t>ОБЩАЯ ХАРАКТЕРИСТИКА   ПРОГРАММЫ УЧЕБНОЙ ДИСЦИПЛИНЫ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4</w:t>
            </w:r>
          </w:p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C6718B" w:rsidRPr="00220E1B" w:rsidTr="00FE5D86">
        <w:tc>
          <w:tcPr>
            <w:tcW w:w="7668" w:type="dxa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6718B" w:rsidRPr="00220E1B" w:rsidTr="00FE5D86">
        <w:tc>
          <w:tcPr>
            <w:tcW w:w="7668" w:type="dxa"/>
          </w:tcPr>
          <w:p w:rsidR="00C6718B" w:rsidRPr="00220E1B" w:rsidRDefault="00C6718B" w:rsidP="00FE5D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  <w:r w:rsidRPr="00220E1B">
              <w:rPr>
                <w:rFonts w:ascii="Cambria" w:eastAsia="Times New Roman" w:hAnsi="Cambria" w:cs="Times New Roman"/>
                <w:b/>
                <w:bCs/>
                <w:caps/>
                <w:szCs w:val="28"/>
              </w:rPr>
              <w:t>СТРУКТУРА и ПРИМЕРНОЕ содержание УЧЕБНОЙ ДИСЦИПЛИНЫ</w:t>
            </w:r>
          </w:p>
          <w:p w:rsidR="00C6718B" w:rsidRPr="00220E1B" w:rsidRDefault="00C6718B" w:rsidP="00FE5D86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</w:p>
        </w:tc>
        <w:tc>
          <w:tcPr>
            <w:tcW w:w="1903" w:type="dxa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9</w:t>
            </w:r>
          </w:p>
        </w:tc>
      </w:tr>
      <w:tr w:rsidR="00C6718B" w:rsidRPr="00220E1B" w:rsidTr="00FE5D86">
        <w:trPr>
          <w:trHeight w:val="670"/>
        </w:trPr>
        <w:tc>
          <w:tcPr>
            <w:tcW w:w="7668" w:type="dxa"/>
          </w:tcPr>
          <w:p w:rsidR="00C6718B" w:rsidRPr="00220E1B" w:rsidRDefault="00C6718B" w:rsidP="00FE5D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  <w:r w:rsidRPr="00220E1B">
              <w:rPr>
                <w:rFonts w:ascii="Cambria" w:eastAsia="Times New Roman" w:hAnsi="Cambria" w:cs="Times New Roman"/>
                <w:b/>
                <w:bCs/>
                <w:caps/>
                <w:szCs w:val="28"/>
              </w:rPr>
              <w:t>условия реализации  программы учебной дисциплины</w:t>
            </w:r>
          </w:p>
          <w:p w:rsidR="00C6718B" w:rsidRPr="00220E1B" w:rsidRDefault="00C6718B" w:rsidP="00FE5D86">
            <w:pPr>
              <w:keepNext/>
              <w:keepLines/>
              <w:tabs>
                <w:tab w:val="num" w:pos="0"/>
              </w:tabs>
              <w:spacing w:before="480" w:after="0" w:line="276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</w:p>
        </w:tc>
        <w:tc>
          <w:tcPr>
            <w:tcW w:w="1903" w:type="dxa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15</w:t>
            </w:r>
          </w:p>
        </w:tc>
      </w:tr>
      <w:tr w:rsidR="00C6718B" w:rsidRPr="00220E1B" w:rsidTr="00FE5D86">
        <w:tc>
          <w:tcPr>
            <w:tcW w:w="7668" w:type="dxa"/>
          </w:tcPr>
          <w:p w:rsidR="00C6718B" w:rsidRPr="00220E1B" w:rsidRDefault="00C6718B" w:rsidP="00FE5D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  <w:r w:rsidRPr="00220E1B">
              <w:rPr>
                <w:rFonts w:ascii="Cambria" w:eastAsia="Times New Roman" w:hAnsi="Cambria" w:cs="Times New Roman"/>
                <w:b/>
                <w:bCs/>
                <w:caps/>
                <w:szCs w:val="28"/>
              </w:rPr>
              <w:t>Контроль и оценка результатов Освоения учебной дисциплины</w:t>
            </w:r>
          </w:p>
          <w:p w:rsidR="00C6718B" w:rsidRPr="00220E1B" w:rsidRDefault="00C6718B" w:rsidP="00FE5D86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szCs w:val="28"/>
              </w:rPr>
            </w:pPr>
          </w:p>
        </w:tc>
        <w:tc>
          <w:tcPr>
            <w:tcW w:w="1903" w:type="dxa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16</w:t>
            </w:r>
          </w:p>
        </w:tc>
      </w:tr>
    </w:tbl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555C77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555C77">
        <w:rPr>
          <w:rFonts w:eastAsia="Times New Roman" w:cs="Times New Roman"/>
          <w:b/>
          <w:caps/>
          <w:szCs w:val="28"/>
          <w:lang w:eastAsia="ru-RU"/>
        </w:rPr>
        <w:lastRenderedPageBreak/>
        <w:t>1. ОБЩАЯ ХАРАКТИРИСТИКА   ПРОГРАММЫ УЧебной дисциплины</w:t>
      </w:r>
      <w:r w:rsidR="00784F53">
        <w:rPr>
          <w:rFonts w:eastAsia="Times New Roman" w:cs="Times New Roman"/>
          <w:b/>
          <w:szCs w:val="28"/>
          <w:lang w:eastAsia="ru-RU"/>
        </w:rPr>
        <w:t xml:space="preserve"> ОУД.</w:t>
      </w:r>
      <w:r w:rsidR="00555C77" w:rsidRPr="00555C77">
        <w:rPr>
          <w:rFonts w:eastAsia="Times New Roman" w:cs="Times New Roman"/>
          <w:b/>
          <w:szCs w:val="28"/>
          <w:lang w:eastAsia="ru-RU"/>
        </w:rPr>
        <w:t>06</w:t>
      </w:r>
      <w:r w:rsidR="00555C77">
        <w:rPr>
          <w:rFonts w:eastAsia="Times New Roman" w:cs="Times New Roman"/>
          <w:b/>
          <w:szCs w:val="28"/>
          <w:lang w:eastAsia="ru-RU"/>
        </w:rPr>
        <w:t xml:space="preserve"> </w:t>
      </w:r>
      <w:r w:rsidR="00555C77" w:rsidRPr="00555C77">
        <w:rPr>
          <w:rFonts w:eastAsia="Times New Roman" w:cs="Times New Roman"/>
          <w:b/>
          <w:szCs w:val="28"/>
          <w:lang w:eastAsia="ru-RU"/>
        </w:rPr>
        <w:t xml:space="preserve">Естествознание </w:t>
      </w:r>
      <w:r w:rsidRPr="00555C77">
        <w:rPr>
          <w:rFonts w:eastAsia="Times New Roman" w:cs="Times New Roman"/>
          <w:b/>
          <w:szCs w:val="28"/>
          <w:lang w:eastAsia="ru-RU"/>
        </w:rPr>
        <w:t>(Химия)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b/>
          <w:szCs w:val="28"/>
          <w:lang w:eastAsia="ru-RU"/>
        </w:rPr>
      </w:pPr>
    </w:p>
    <w:p w:rsidR="00C6718B" w:rsidRPr="00220E1B" w:rsidRDefault="00C6718B" w:rsidP="00C6718B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>1.1. Область применения программы:</w:t>
      </w:r>
      <w:r w:rsidRPr="00220E1B">
        <w:rPr>
          <w:rFonts w:eastAsia="Times New Roman" w:cs="Times New Roman"/>
          <w:szCs w:val="28"/>
          <w:lang w:eastAsia="ru-RU"/>
        </w:rPr>
        <w:t xml:space="preserve"> программа уче</w:t>
      </w:r>
      <w:r w:rsidR="00784F53">
        <w:rPr>
          <w:rFonts w:eastAsia="Times New Roman" w:cs="Times New Roman"/>
          <w:szCs w:val="28"/>
          <w:lang w:eastAsia="ru-RU"/>
        </w:rPr>
        <w:t>бной дисциплины Естествознание</w:t>
      </w:r>
      <w:r w:rsidRPr="00220E1B">
        <w:rPr>
          <w:rFonts w:eastAsia="Times New Roman" w:cs="Times New Roman"/>
          <w:szCs w:val="28"/>
          <w:lang w:eastAsia="ru-RU"/>
        </w:rPr>
        <w:t xml:space="preserve"> является частью</w:t>
      </w:r>
      <w:r w:rsidRPr="00220E1B">
        <w:rPr>
          <w:rFonts w:eastAsia="Times New Roman" w:cs="Times New Roman"/>
          <w:b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szCs w:val="28"/>
          <w:lang w:eastAsia="ru-RU"/>
        </w:rPr>
        <w:t xml:space="preserve">программы </w:t>
      </w:r>
      <w:r w:rsidRPr="00220E1B">
        <w:rPr>
          <w:rFonts w:eastAsia="Times New Roman" w:cs="Times New Roman"/>
          <w:b/>
          <w:szCs w:val="28"/>
          <w:shd w:val="clear" w:color="auto" w:fill="FFFFFF"/>
          <w:lang w:eastAsia="ru-RU"/>
        </w:rPr>
        <w:t xml:space="preserve">38.01.02 Продавец, контролер-кассир, </w:t>
      </w:r>
      <w:r w:rsidRPr="00220E1B">
        <w:rPr>
          <w:rFonts w:eastAsia="Times New Roman" w:cs="Times New Roman"/>
          <w:szCs w:val="28"/>
          <w:shd w:val="clear" w:color="auto" w:fill="FFFFFF"/>
          <w:lang w:eastAsia="ru-RU"/>
        </w:rPr>
        <w:t>в</w:t>
      </w:r>
      <w:r w:rsidRPr="00220E1B">
        <w:rPr>
          <w:rFonts w:eastAsia="Times New Roman" w:cs="Times New Roman"/>
          <w:szCs w:val="28"/>
          <w:lang w:eastAsia="ru-RU"/>
        </w:rPr>
        <w:t xml:space="preserve">ходящая в состав укрепленной группы </w:t>
      </w:r>
      <w:r w:rsidRPr="00220E1B">
        <w:rPr>
          <w:rFonts w:eastAsia="Times New Roman" w:cs="Times New Roman"/>
          <w:color w:val="000000"/>
          <w:szCs w:val="28"/>
          <w:lang w:eastAsia="ru-RU"/>
        </w:rPr>
        <w:t>профессий</w:t>
      </w:r>
      <w:r w:rsidRPr="00220E1B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color w:val="000000"/>
          <w:szCs w:val="28"/>
          <w:lang w:eastAsia="ru-RU"/>
        </w:rPr>
        <w:t>(38.00.00 Экономика и управление) и разработанной с учетом программы</w:t>
      </w:r>
      <w:r w:rsidRPr="00220E1B">
        <w:rPr>
          <w:rFonts w:eastAsia="Times New Roman" w:cs="Times New Roman"/>
          <w:szCs w:val="28"/>
          <w:lang w:eastAsia="ru-RU"/>
        </w:rPr>
        <w:t xml:space="preserve"> общеобразовательной учебной дисциплины Естествознание для профессиональных образовательных организаций, Москва2015год. 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     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i/>
          <w:sz w:val="20"/>
          <w:szCs w:val="20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C6718B" w:rsidRPr="00220E1B" w:rsidRDefault="00784F53" w:rsidP="00C6718B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учебная дисциплина Естествознание</w:t>
      </w:r>
      <w:r w:rsidR="00C6718B" w:rsidRPr="00220E1B">
        <w:rPr>
          <w:rFonts w:eastAsia="Times New Roman" w:cs="Times New Roman"/>
          <w:bCs/>
          <w:szCs w:val="28"/>
          <w:lang w:eastAsia="ru-RU"/>
        </w:rPr>
        <w:t xml:space="preserve"> изучается в общеобразовательном цикле учебного плана ОПОП СПО на базе основного общего образования с получением среднего общего образования </w:t>
      </w:r>
      <w:proofErr w:type="gramStart"/>
      <w:r w:rsidR="00C6718B" w:rsidRPr="00220E1B">
        <w:rPr>
          <w:rFonts w:eastAsia="Times New Roman" w:cs="Times New Roman"/>
          <w:bCs/>
          <w:szCs w:val="28"/>
          <w:lang w:eastAsia="ru-RU"/>
        </w:rPr>
        <w:t>( ППКРС</w:t>
      </w:r>
      <w:proofErr w:type="gramEnd"/>
      <w:r w:rsidR="00C6718B" w:rsidRPr="00220E1B">
        <w:rPr>
          <w:rFonts w:eastAsia="Times New Roman" w:cs="Times New Roman"/>
          <w:bCs/>
          <w:szCs w:val="28"/>
          <w:lang w:eastAsia="ru-RU"/>
        </w:rPr>
        <w:t>).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b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C6718B" w:rsidRPr="00220E1B" w:rsidRDefault="00784F53" w:rsidP="00C6718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4" w:firstLine="706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Содержание программы Естествознание</w:t>
      </w:r>
      <w:r w:rsidR="00C6718B" w:rsidRPr="00220E1B">
        <w:rPr>
          <w:rFonts w:eastAsia="Times New Roman" w:cs="Times New Roman"/>
          <w:szCs w:val="28"/>
          <w:lang w:eastAsia="ru-RU"/>
        </w:rPr>
        <w:t xml:space="preserve"> направлено на достижение следующих </w:t>
      </w:r>
      <w:r w:rsidR="00C6718B" w:rsidRPr="00220E1B">
        <w:rPr>
          <w:rFonts w:eastAsia="Times New Roman" w:cs="Times New Roman"/>
          <w:b/>
          <w:bCs/>
          <w:szCs w:val="28"/>
          <w:lang w:eastAsia="ru-RU"/>
        </w:rPr>
        <w:t>целей:</w:t>
      </w:r>
    </w:p>
    <w:p w:rsidR="00C6718B" w:rsidRPr="00220E1B" w:rsidRDefault="00C6718B" w:rsidP="00C6718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hanging="346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освоение знаний о современной естественнонаучной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C6718B" w:rsidRPr="00220E1B" w:rsidRDefault="00C6718B" w:rsidP="00C6718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  <w:tab w:val="left" w:pos="2093"/>
          <w:tab w:val="left" w:pos="4454"/>
          <w:tab w:val="left" w:pos="5798"/>
          <w:tab w:val="left" w:pos="7848"/>
        </w:tabs>
        <w:autoSpaceDE w:val="0"/>
        <w:autoSpaceDN w:val="0"/>
        <w:adjustRightInd w:val="0"/>
        <w:spacing w:before="14" w:after="0" w:line="322" w:lineRule="exact"/>
        <w:ind w:left="427" w:hanging="346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овладение умениями применять полученные знания для объяснения </w:t>
      </w:r>
      <w:r w:rsidRPr="00220E1B">
        <w:rPr>
          <w:rFonts w:eastAsia="Times New Roman" w:cs="Times New Roman"/>
          <w:spacing w:val="-3"/>
          <w:szCs w:val="28"/>
          <w:lang w:eastAsia="ru-RU"/>
        </w:rPr>
        <w:t>явлений</w:t>
      </w:r>
      <w:r w:rsidRPr="00220E1B">
        <w:rPr>
          <w:rFonts w:ascii="Arial" w:eastAsia="Times New Roman" w:hAnsi="Arial" w:cs="Arial"/>
          <w:szCs w:val="28"/>
          <w:lang w:eastAsia="ru-RU"/>
        </w:rPr>
        <w:tab/>
      </w:r>
      <w:r w:rsidRPr="00220E1B">
        <w:rPr>
          <w:rFonts w:eastAsia="Times New Roman" w:cs="Times New Roman"/>
          <w:spacing w:val="-4"/>
          <w:szCs w:val="28"/>
          <w:lang w:eastAsia="ru-RU"/>
        </w:rPr>
        <w:t>окружающего</w:t>
      </w:r>
      <w:r w:rsidRPr="00220E1B">
        <w:rPr>
          <w:rFonts w:ascii="Arial" w:eastAsia="Times New Roman" w:hAnsi="Arial" w:cs="Arial"/>
          <w:szCs w:val="28"/>
          <w:lang w:eastAsia="ru-RU"/>
        </w:rPr>
        <w:tab/>
      </w:r>
      <w:r w:rsidRPr="00220E1B">
        <w:rPr>
          <w:rFonts w:eastAsia="Times New Roman" w:cs="Times New Roman"/>
          <w:spacing w:val="-6"/>
          <w:szCs w:val="28"/>
          <w:lang w:eastAsia="ru-RU"/>
        </w:rPr>
        <w:t>мира,</w:t>
      </w:r>
      <w:r w:rsidRPr="00220E1B">
        <w:rPr>
          <w:rFonts w:ascii="Arial" w:eastAsia="Times New Roman" w:cs="Arial"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spacing w:val="-3"/>
          <w:szCs w:val="28"/>
          <w:lang w:eastAsia="ru-RU"/>
        </w:rPr>
        <w:t>восприятия</w:t>
      </w:r>
      <w:r w:rsidRPr="00220E1B">
        <w:rPr>
          <w:rFonts w:ascii="Arial" w:eastAsia="Times New Roman" w:hAnsi="Arial" w:cs="Arial"/>
          <w:szCs w:val="28"/>
          <w:lang w:eastAsia="ru-RU"/>
        </w:rPr>
        <w:tab/>
      </w:r>
      <w:r w:rsidRPr="00220E1B">
        <w:rPr>
          <w:rFonts w:eastAsia="Times New Roman" w:cs="Times New Roman"/>
          <w:spacing w:val="-3"/>
          <w:szCs w:val="28"/>
          <w:lang w:eastAsia="ru-RU"/>
        </w:rPr>
        <w:t xml:space="preserve">информации </w:t>
      </w:r>
      <w:r w:rsidRPr="00220E1B">
        <w:rPr>
          <w:rFonts w:eastAsia="Times New Roman" w:cs="Times New Roman"/>
          <w:szCs w:val="28"/>
          <w:lang w:eastAsia="ru-RU"/>
        </w:rPr>
        <w:t>естественнонаучного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естественнонаучной информации;</w:t>
      </w:r>
    </w:p>
    <w:p w:rsidR="00C6718B" w:rsidRPr="00220E1B" w:rsidRDefault="00C6718B" w:rsidP="00C6718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right="5" w:hanging="346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C6718B" w:rsidRPr="00220E1B" w:rsidRDefault="00C6718B" w:rsidP="00C6718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right="10" w:hanging="346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применение естественнонаучных знаний в профессиональной деятельности и повседневной жизни для обеспечения безопасности </w:t>
      </w:r>
      <w:r w:rsidRPr="00220E1B">
        <w:rPr>
          <w:rFonts w:eastAsia="Times New Roman" w:cs="Times New Roman"/>
          <w:spacing w:val="-2"/>
          <w:szCs w:val="28"/>
          <w:lang w:eastAsia="ru-RU"/>
        </w:rPr>
        <w:t xml:space="preserve">жизнедеятельности; грамотного использования современных технологий; </w:t>
      </w:r>
      <w:r w:rsidRPr="00220E1B">
        <w:rPr>
          <w:rFonts w:eastAsia="Times New Roman" w:cs="Times New Roman"/>
          <w:szCs w:val="28"/>
          <w:lang w:eastAsia="ru-RU"/>
        </w:rPr>
        <w:t>охраны здоровья, окружающей среды.</w:t>
      </w:r>
    </w:p>
    <w:p w:rsidR="00C6718B" w:rsidRPr="00220E1B" w:rsidRDefault="00C6718B" w:rsidP="00C6718B">
      <w:pPr>
        <w:shd w:val="clear" w:color="auto" w:fill="FFFFFF"/>
        <w:spacing w:before="307" w:after="0" w:line="326" w:lineRule="exact"/>
        <w:ind w:firstLine="216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   Освоение    содержания    учебной    </w:t>
      </w:r>
      <w:r w:rsidR="00784F53">
        <w:rPr>
          <w:rFonts w:eastAsia="Times New Roman" w:cs="Times New Roman"/>
          <w:szCs w:val="28"/>
          <w:lang w:eastAsia="ru-RU"/>
        </w:rPr>
        <w:t>дисциплины   Естествознание</w:t>
      </w:r>
      <w:r w:rsidRPr="00220E1B">
        <w:rPr>
          <w:rFonts w:eastAsia="Times New Roman" w:cs="Times New Roman"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spacing w:val="-1"/>
          <w:szCs w:val="28"/>
          <w:lang w:eastAsia="ru-RU"/>
        </w:rPr>
        <w:t xml:space="preserve">обеспечивает достижение студентами следующих </w:t>
      </w:r>
      <w:r w:rsidRPr="00220E1B">
        <w:rPr>
          <w:rFonts w:eastAsia="Times New Roman" w:cs="Times New Roman"/>
          <w:b/>
          <w:bCs/>
          <w:i/>
          <w:iCs/>
          <w:spacing w:val="-1"/>
          <w:szCs w:val="28"/>
          <w:lang w:eastAsia="ru-RU"/>
        </w:rPr>
        <w:t xml:space="preserve">результатов: </w:t>
      </w:r>
      <w:r w:rsidRPr="00220E1B">
        <w:rPr>
          <w:rFonts w:eastAsia="Times New Roman" w:cs="Times New Roman"/>
          <w:b/>
          <w:bCs/>
          <w:i/>
          <w:iCs/>
          <w:szCs w:val="28"/>
          <w:lang w:eastAsia="ru-RU"/>
        </w:rPr>
        <w:t>личностных:</w:t>
      </w:r>
    </w:p>
    <w:p w:rsidR="00C6718B" w:rsidRPr="00220E1B" w:rsidRDefault="00C6718B" w:rsidP="00C6718B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6" w:lineRule="exact"/>
        <w:ind w:left="715" w:right="14" w:hanging="35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C6718B" w:rsidRPr="00220E1B" w:rsidRDefault="00C6718B" w:rsidP="00C6718B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14" w:after="0" w:line="322" w:lineRule="exact"/>
        <w:ind w:left="715" w:right="10" w:hanging="35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pacing w:val="-1"/>
          <w:szCs w:val="28"/>
          <w:lang w:eastAsia="ru-RU"/>
        </w:rPr>
        <w:lastRenderedPageBreak/>
        <w:t xml:space="preserve">готовность к продолжению образования, повышению квалификации </w:t>
      </w:r>
      <w:r w:rsidRPr="00220E1B">
        <w:rPr>
          <w:rFonts w:eastAsia="Times New Roman" w:cs="Times New Roman"/>
          <w:szCs w:val="28"/>
          <w:lang w:eastAsia="ru-RU"/>
        </w:rPr>
        <w:t>в избранной профессиональной деятельности, используя знания в области естественных наук;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10" w:right="10" w:firstLine="413"/>
        <w:jc w:val="both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объективное осознание значимости компетенций в области естественных наук для человека и общества, умение;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60" w:right="10" w:firstLine="403"/>
        <w:jc w:val="both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умения проанализировать техногенные последствия для окружающей среды, бытовой и производственной деятельности человека</w:t>
      </w:r>
      <w:proofErr w:type="gramStart"/>
      <w:r w:rsidRPr="00220E1B">
        <w:rPr>
          <w:rFonts w:eastAsia="Times New Roman" w:cs="Times New Roman"/>
          <w:szCs w:val="28"/>
          <w:lang w:eastAsia="ru-RU"/>
        </w:rPr>
        <w:t xml:space="preserve">; </w:t>
      </w:r>
      <w:r w:rsidRPr="00220E1B">
        <w:rPr>
          <w:rFonts w:eastAsia="Times New Roman" w:cs="Times New Roman"/>
          <w:b/>
          <w:bCs/>
          <w:szCs w:val="28"/>
          <w:lang w:eastAsia="ru-RU"/>
        </w:rPr>
        <w:t>.</w:t>
      </w:r>
      <w:proofErr w:type="gramEnd"/>
      <w:r w:rsidRPr="00220E1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szCs w:val="28"/>
          <w:lang w:eastAsia="ru-RU"/>
        </w:rPr>
        <w:t>готовность самостоятельно добывать новые для себя естественнонаучные знания, используя для этого доступные источники информации;</w:t>
      </w:r>
    </w:p>
    <w:p w:rsidR="00C6718B" w:rsidRPr="00220E1B" w:rsidRDefault="00C6718B" w:rsidP="00C6718B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26" w:lineRule="exact"/>
        <w:ind w:left="696" w:right="14" w:hanging="331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C6718B" w:rsidRPr="00220E1B" w:rsidRDefault="00C6718B" w:rsidP="00C6718B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9" w:after="0" w:line="322" w:lineRule="exact"/>
        <w:ind w:left="696" w:right="19" w:hanging="331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умение выстраивать конструктивные взаимоотношения в команде по решению общих задач в области естествознания;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104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220E1B">
        <w:rPr>
          <w:rFonts w:eastAsia="Times New Roman" w:cs="Times New Roman"/>
          <w:b/>
          <w:bCs/>
          <w:i/>
          <w:iCs/>
          <w:szCs w:val="28"/>
          <w:lang w:eastAsia="ru-RU"/>
        </w:rPr>
        <w:t>метапредметных</w:t>
      </w:r>
      <w:proofErr w:type="spellEnd"/>
      <w:r w:rsidRPr="00220E1B">
        <w:rPr>
          <w:rFonts w:eastAsia="Times New Roman" w:cs="Times New Roman"/>
          <w:b/>
          <w:bCs/>
          <w:i/>
          <w:iCs/>
          <w:szCs w:val="28"/>
          <w:lang w:eastAsia="ru-RU"/>
        </w:rPr>
        <w:t>:</w:t>
      </w:r>
    </w:p>
    <w:p w:rsidR="00C6718B" w:rsidRPr="00220E1B" w:rsidRDefault="00C6718B" w:rsidP="00C6718B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322" w:lineRule="exact"/>
        <w:ind w:left="418" w:right="14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овладение умениями и навыками различных видов познавательной деятельности для изучения различных сторон окружающего естественного мира;</w:t>
      </w:r>
    </w:p>
    <w:p w:rsidR="00C6718B" w:rsidRPr="00220E1B" w:rsidRDefault="00C6718B" w:rsidP="00C6718B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322" w:lineRule="exact"/>
        <w:ind w:left="418" w:right="5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применение основных методов познания (наблюдение, научный эксперимент) для изучения различных сторон естественнонаучной картины мира, с которыми возникает необходимость сталкиваться в профессиональной сфере;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22" w:firstLine="701"/>
        <w:jc w:val="both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умение определять цели и задачи деятельности, выбирать средства их достижения на практике;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22" w:right="10" w:firstLine="696"/>
        <w:jc w:val="both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задач;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before="10" w:after="0" w:line="322" w:lineRule="exact"/>
        <w:ind w:left="1128"/>
        <w:rPr>
          <w:rFonts w:eastAsia="Times New Roman" w:cs="Times New Roman"/>
          <w:sz w:val="20"/>
          <w:szCs w:val="20"/>
          <w:lang w:eastAsia="ru-RU"/>
        </w:rPr>
      </w:pPr>
      <w:r w:rsidRPr="00220E1B">
        <w:rPr>
          <w:rFonts w:eastAsia="Times New Roman" w:cs="Times New Roman"/>
          <w:b/>
          <w:bCs/>
          <w:i/>
          <w:iCs/>
          <w:spacing w:val="-2"/>
          <w:szCs w:val="28"/>
          <w:lang w:eastAsia="ru-RU"/>
        </w:rPr>
        <w:t>предметных:</w:t>
      </w:r>
    </w:p>
    <w:p w:rsidR="00C6718B" w:rsidRPr="00220E1B" w:rsidRDefault="00C6718B" w:rsidP="00C6718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64" w:after="0" w:line="322" w:lineRule="exact"/>
        <w:ind w:left="710" w:right="5" w:hanging="336"/>
        <w:jc w:val="both"/>
        <w:rPr>
          <w:rFonts w:eastAsia="Times New Roman" w:cs="Times New Roman"/>
          <w:b/>
          <w:bCs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 xml:space="preserve"> представлений о целостной современной</w:t>
      </w:r>
      <w:r w:rsidRPr="00220E1B">
        <w:rPr>
          <w:rFonts w:eastAsia="Times New Roman" w:cs="Times New Roman"/>
          <w:szCs w:val="28"/>
          <w:lang w:eastAsia="ru-RU"/>
        </w:rPr>
        <w:br/>
        <w:t>естественнонаучной картине мира, о природе как единой целостной</w:t>
      </w:r>
      <w:r w:rsidRPr="00220E1B">
        <w:rPr>
          <w:rFonts w:eastAsia="Times New Roman" w:cs="Times New Roman"/>
          <w:szCs w:val="28"/>
          <w:lang w:eastAsia="ru-RU"/>
        </w:rPr>
        <w:br/>
        <w:t>системе, о взаимосвязи человека, природы и общества; о</w:t>
      </w:r>
      <w:r w:rsidRPr="00220E1B">
        <w:rPr>
          <w:rFonts w:eastAsia="Times New Roman" w:cs="Times New Roman"/>
          <w:szCs w:val="28"/>
          <w:lang w:eastAsia="ru-RU"/>
        </w:rPr>
        <w:br/>
      </w:r>
      <w:proofErr w:type="spellStart"/>
      <w:r w:rsidRPr="00220E1B">
        <w:rPr>
          <w:rFonts w:eastAsia="Times New Roman" w:cs="Times New Roman"/>
          <w:szCs w:val="28"/>
          <w:lang w:eastAsia="ru-RU"/>
        </w:rPr>
        <w:t>пространствеино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>-временных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C6718B" w:rsidRPr="00220E1B" w:rsidRDefault="00C6718B" w:rsidP="00C6718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9" w:after="0" w:line="322" w:lineRule="exact"/>
        <w:ind w:left="710" w:hanging="336"/>
        <w:jc w:val="both"/>
        <w:rPr>
          <w:rFonts w:eastAsia="Times New Roman" w:cs="Times New Roman"/>
          <w:b/>
          <w:bCs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 xml:space="preserve">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C6718B" w:rsidRPr="00220E1B" w:rsidRDefault="00C6718B" w:rsidP="00C6718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322" w:lineRule="exact"/>
        <w:ind w:left="710" w:hanging="336"/>
        <w:jc w:val="both"/>
        <w:rPr>
          <w:rFonts w:eastAsia="Times New Roman" w:cs="Times New Roman"/>
          <w:b/>
          <w:bCs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pacing w:val="-1"/>
          <w:szCs w:val="28"/>
          <w:lang w:eastAsia="ru-RU"/>
        </w:rPr>
        <w:t>сформированность</w:t>
      </w:r>
      <w:proofErr w:type="spellEnd"/>
      <w:r w:rsidRPr="00220E1B">
        <w:rPr>
          <w:rFonts w:eastAsia="Times New Roman" w:cs="Times New Roman"/>
          <w:spacing w:val="-1"/>
          <w:szCs w:val="28"/>
          <w:lang w:eastAsia="ru-RU"/>
        </w:rPr>
        <w:t xml:space="preserve"> представлений о научном методе познания природы </w:t>
      </w:r>
      <w:r w:rsidRPr="00220E1B">
        <w:rPr>
          <w:rFonts w:eastAsia="Times New Roman" w:cs="Times New Roman"/>
          <w:szCs w:val="28"/>
          <w:lang w:eastAsia="ru-RU"/>
        </w:rPr>
        <w:t xml:space="preserve">и средствах изучения </w:t>
      </w:r>
      <w:proofErr w:type="spellStart"/>
      <w:r w:rsidRPr="00220E1B">
        <w:rPr>
          <w:rFonts w:eastAsia="Times New Roman" w:cs="Times New Roman"/>
          <w:szCs w:val="28"/>
          <w:lang w:eastAsia="ru-RU"/>
        </w:rPr>
        <w:t>мегамира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 xml:space="preserve">, макромира и микромира; владение </w:t>
      </w:r>
      <w:r w:rsidRPr="00220E1B">
        <w:rPr>
          <w:rFonts w:eastAsia="Times New Roman" w:cs="Times New Roman"/>
          <w:szCs w:val="28"/>
          <w:lang w:eastAsia="ru-RU"/>
        </w:rPr>
        <w:lastRenderedPageBreak/>
        <w:t>приёмами естественнонаучных наблюдений, опытов, исследований и оценки достоверности полученных результатов;</w:t>
      </w:r>
    </w:p>
    <w:p w:rsidR="00C6718B" w:rsidRPr="00220E1B" w:rsidRDefault="00C6718B" w:rsidP="00C6718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322" w:lineRule="exact"/>
        <w:ind w:left="710" w:right="5" w:hanging="336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владение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C6718B" w:rsidRPr="00220E1B" w:rsidRDefault="00C6718B" w:rsidP="00C6718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322" w:lineRule="exact"/>
        <w:ind w:left="710" w:hanging="336"/>
        <w:rPr>
          <w:rFonts w:eastAsia="Times New Roman" w:cs="Times New Roman"/>
          <w:b/>
          <w:bCs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zCs w:val="28"/>
          <w:lang w:eastAsia="ru-RU"/>
        </w:rPr>
        <w:t>сформированность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 xml:space="preserve"> умений понимать значимость естественнонаучного знания для каждого человека, независимо от его профессиональной деятельности,  различать   факты   и   оценки,   сравнивать   оценочные выводы, видеть их связь </w:t>
      </w:r>
      <w:proofErr w:type="spellStart"/>
      <w:r w:rsidRPr="00220E1B">
        <w:rPr>
          <w:rFonts w:eastAsia="Times New Roman" w:cs="Times New Roman"/>
          <w:szCs w:val="28"/>
          <w:lang w:eastAsia="ru-RU"/>
        </w:rPr>
        <w:t>скритериями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 xml:space="preserve"> оценок и связь критериев с определённой системой ценностей.</w:t>
      </w:r>
    </w:p>
    <w:p w:rsidR="00C6718B" w:rsidRPr="00220E1B" w:rsidRDefault="00C6718B" w:rsidP="00C6718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322" w:lineRule="exact"/>
        <w:ind w:left="710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В процессе освоения дисциплины у учащихся должны формироваться общие компетенции:</w:t>
      </w: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bookmarkStart w:id="0" w:name="_Hlk83842020"/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4. Осуществлять поиск, анализ и оценку информации, необходимой для постановки и решения профессиональных задач и личностного развития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5. Использовать информационно-коммуникационные технологии для совершенствования профессиональной деятельности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6. Работать в коллективе и  команде, общаться с руководством.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ОК 7. Соблюдать правила реализации товаров в соответствии с действующими санитарными нормами и правилами, стандартами и правилами продажи товаров.</w:t>
      </w:r>
    </w:p>
    <w:p w:rsidR="00C6718B" w:rsidRPr="00220E1B" w:rsidRDefault="00C6718B" w:rsidP="00C671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Cs w:val="28"/>
          <w:lang w:eastAsia="ru-RU"/>
        </w:rPr>
      </w:pPr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 xml:space="preserve">ОК 8. Исполнять воинскую обязанность, в том числе с применением полученных профессиональных знаний </w:t>
      </w:r>
      <w:proofErr w:type="gramStart"/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>( для</w:t>
      </w:r>
      <w:proofErr w:type="gramEnd"/>
      <w:r w:rsidRPr="00220E1B">
        <w:rPr>
          <w:rFonts w:ascii="Times New Roman CYR" w:eastAsia="Times New Roman" w:hAnsi="Times New Roman CYR" w:cs="Times New Roman CYR"/>
          <w:szCs w:val="28"/>
          <w:lang w:eastAsia="ru-RU"/>
        </w:rPr>
        <w:t xml:space="preserve"> юношей).</w:t>
      </w:r>
    </w:p>
    <w:p w:rsidR="00C6718B" w:rsidRPr="00220E1B" w:rsidRDefault="00C6718B" w:rsidP="00C6718B">
      <w:pPr>
        <w:spacing w:after="200"/>
        <w:rPr>
          <w:rFonts w:eastAsia="Calibri" w:cs="Times New Roman"/>
          <w:szCs w:val="28"/>
        </w:rPr>
      </w:pPr>
      <w:r w:rsidRPr="00220E1B">
        <w:rPr>
          <w:rFonts w:eastAsia="Calibri" w:cs="Times New Roman"/>
          <w:szCs w:val="28"/>
        </w:rPr>
        <w:t xml:space="preserve">      </w:t>
      </w:r>
    </w:p>
    <w:bookmarkEnd w:id="0"/>
    <w:p w:rsidR="00C6718B" w:rsidRPr="00220E1B" w:rsidRDefault="00C6718B" w:rsidP="00C6718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322" w:lineRule="exact"/>
        <w:ind w:left="71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220E1B">
        <w:rPr>
          <w:rFonts w:eastAsia="Times New Roman" w:cs="Times New Roman"/>
          <w:b/>
          <w:sz w:val="24"/>
          <w:szCs w:val="28"/>
          <w:lang w:eastAsia="ru-RU"/>
        </w:rPr>
        <w:t>38.01.02</w:t>
      </w:r>
      <w:r w:rsidRPr="00220E1B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220E1B">
        <w:rPr>
          <w:rFonts w:eastAsia="Times New Roman" w:cs="Times New Roman"/>
          <w:b/>
          <w:sz w:val="24"/>
          <w:szCs w:val="28"/>
          <w:lang w:eastAsia="ru-RU"/>
        </w:rPr>
        <w:t>Продавец, контролер-кассир</w:t>
      </w:r>
    </w:p>
    <w:p w:rsidR="00C6718B" w:rsidRPr="00220E1B" w:rsidRDefault="00C6718B" w:rsidP="00C6718B">
      <w:pPr>
        <w:tabs>
          <w:tab w:val="left" w:pos="10746"/>
        </w:tabs>
        <w:autoSpaceDE w:val="0"/>
        <w:autoSpaceDN w:val="0"/>
        <w:adjustRightInd w:val="0"/>
        <w:spacing w:after="0"/>
        <w:ind w:right="-27"/>
        <w:jc w:val="center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10200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54"/>
        <w:gridCol w:w="1446"/>
      </w:tblGrid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eastAsia="Times New Roman" w:cs="Times New Roman"/>
                <w:b/>
                <w:sz w:val="16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16"/>
                <w:szCs w:val="24"/>
                <w:lang w:eastAsia="ru-RU"/>
              </w:rPr>
              <w:t xml:space="preserve">Личностные результаты 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eastAsia="Times New Roman" w:cs="Times New Roman"/>
                <w:b/>
                <w:sz w:val="16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16"/>
                <w:szCs w:val="24"/>
                <w:lang w:eastAsia="ru-RU"/>
              </w:rPr>
              <w:t xml:space="preserve">реализации программы воспитания 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16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i/>
                <w:sz w:val="16"/>
                <w:szCs w:val="24"/>
                <w:lang w:eastAsia="ru-RU"/>
              </w:rPr>
              <w:t>(дескрипторы)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16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16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before="120" w:after="0" w:line="276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</w:t>
            </w: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ЛР 2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3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4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5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движениях.  </w:t>
            </w:r>
            <w:proofErr w:type="gram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6</w:t>
            </w:r>
          </w:p>
        </w:tc>
      </w:tr>
      <w:tr w:rsidR="00C6718B" w:rsidRPr="00220E1B" w:rsidTr="00FE5D86">
        <w:trPr>
          <w:trHeight w:val="268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7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8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9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10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11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12</w:t>
            </w:r>
          </w:p>
        </w:tc>
      </w:tr>
      <w:tr w:rsidR="00C6718B" w:rsidRPr="00220E1B" w:rsidTr="00FE5D86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13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</w:t>
            </w: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ЛР 14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 15</w:t>
            </w:r>
          </w:p>
        </w:tc>
      </w:tr>
      <w:tr w:rsidR="00C6718B" w:rsidRPr="00220E1B" w:rsidTr="00FE5D86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определенные </w:t>
            </w:r>
            <w:proofErr w:type="spellStart"/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субъектамиобразовательного</w:t>
            </w:r>
            <w:proofErr w:type="spellEnd"/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процесса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vertAlign w:val="superscript"/>
                <w:lang w:val="en-US" w:eastAsia="ru-RU"/>
              </w:rPr>
              <w:footnoteReference w:id="1"/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Принимающий цели и задачи экономического и информационного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развития Кубани, готовый работать на их достижение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16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Готовый соответствовать ожиданиям работодателей: проектно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мыслящий, эффективно взаимодействующий с членами команды,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осознанно выполняющий профессиональные требования,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ответственный, нацеленный на достижение поставленных целей;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20E1B">
              <w:rPr>
                <w:rFonts w:eastAsia="Times New Roman" w:cs="Times New Roman"/>
                <w:sz w:val="24"/>
                <w:szCs w:val="24"/>
                <w:lang w:val="en-US" w:eastAsia="ru-RU"/>
              </w:rPr>
              <w:t>демонстрирующийпрофессиональнуюжизнестойкость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Способный ставить перед собой цели под возникающие жизненные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задачи, подбирать способы решения и средства развития,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содействующий поддержанию престижа своей профессии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ЛР</w:t>
            </w: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18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Способный генерировать новые идеи для решения задач экономики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края, перестраивать сложившиеся способы решения задач,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выдвигать альтернативные варианты действий с целью выработки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новых оптимальных алгоритмов; позиционирующий себя как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ЛР 19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Способный искать нужные источники информации и данные,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воспринимать, анализировать, запоминать и передавать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информацию с использованием цифровых средств.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ЛР 20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Разносторонне развитый, активно выражающий отношение к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преобразованию общественных пространств, корпоративному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дизайну, товарным знакам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ЛР 21</w:t>
            </w:r>
          </w:p>
        </w:tc>
      </w:tr>
      <w:tr w:rsidR="00C6718B" w:rsidRPr="00220E1B" w:rsidTr="00FE5D86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Экономически активный, предприимчивый, готовый к</w:t>
            </w:r>
          </w:p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220E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условиях развития региона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widowControl w:val="0"/>
              <w:autoSpaceDE w:val="0"/>
              <w:autoSpaceDN w:val="0"/>
              <w:spacing w:after="0" w:line="276" w:lineRule="auto"/>
              <w:ind w:firstLine="3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ЛР 22</w:t>
            </w:r>
          </w:p>
        </w:tc>
      </w:tr>
    </w:tbl>
    <w:p w:rsidR="00C6718B" w:rsidRPr="00220E1B" w:rsidRDefault="00C6718B" w:rsidP="00C6718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322" w:lineRule="exact"/>
        <w:ind w:left="710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 </w:t>
      </w: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numPr>
          <w:ilvl w:val="1"/>
          <w:numId w:val="7"/>
        </w:numPr>
        <w:suppressAutoHyphens/>
        <w:spacing w:before="20" w:after="0"/>
        <w:jc w:val="both"/>
        <w:rPr>
          <w:rFonts w:eastAsia="Times New Roman" w:cs="Times New Roman"/>
          <w:b/>
          <w:szCs w:val="28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>Количество часов на освоение программы дисциплины: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>максимальной учебной нагрузки обучающегося часов, 72 в том числе: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обязательной аудиторной учебной нагрузки обучающегося </w:t>
      </w:r>
      <w:r w:rsidRPr="00220E1B">
        <w:rPr>
          <w:rFonts w:eastAsia="Times New Roman" w:cs="Times New Roman"/>
          <w:b/>
          <w:szCs w:val="28"/>
          <w:lang w:eastAsia="ru-RU"/>
        </w:rPr>
        <w:t xml:space="preserve">48 </w:t>
      </w:r>
      <w:r w:rsidRPr="00220E1B">
        <w:rPr>
          <w:rFonts w:eastAsia="Times New Roman" w:cs="Times New Roman"/>
          <w:szCs w:val="28"/>
          <w:lang w:eastAsia="ru-RU"/>
        </w:rPr>
        <w:t>часов;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/>
        <w:ind w:left="360"/>
        <w:jc w:val="both"/>
        <w:rPr>
          <w:rFonts w:eastAsia="Times New Roman" w:cs="Times New Roman"/>
          <w:szCs w:val="28"/>
          <w:lang w:eastAsia="ru-RU"/>
        </w:rPr>
      </w:pPr>
      <w:r w:rsidRPr="00220E1B">
        <w:rPr>
          <w:rFonts w:eastAsia="Times New Roman" w:cs="Times New Roman"/>
          <w:szCs w:val="28"/>
          <w:lang w:eastAsia="ru-RU"/>
        </w:rPr>
        <w:t xml:space="preserve">самостоятельной работы обучающегося </w:t>
      </w:r>
      <w:r w:rsidRPr="00220E1B">
        <w:rPr>
          <w:rFonts w:eastAsia="Times New Roman" w:cs="Times New Roman"/>
          <w:b/>
          <w:szCs w:val="28"/>
          <w:lang w:eastAsia="ru-RU"/>
        </w:rPr>
        <w:t xml:space="preserve">24 </w:t>
      </w:r>
      <w:r w:rsidRPr="00220E1B">
        <w:rPr>
          <w:rFonts w:eastAsia="Times New Roman" w:cs="Times New Roman"/>
          <w:szCs w:val="28"/>
          <w:lang w:eastAsia="ru-RU"/>
        </w:rPr>
        <w:t>часов.</w:t>
      </w: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  <w:sectPr w:rsidR="00C6718B" w:rsidRPr="00220E1B" w:rsidSect="00220E1B">
          <w:footerReference w:type="default" r:id="rId8"/>
          <w:pgSz w:w="11909" w:h="16834"/>
          <w:pgMar w:top="999" w:right="850" w:bottom="360" w:left="1714" w:header="720" w:footer="720" w:gutter="0"/>
          <w:cols w:space="720"/>
          <w:titlePg/>
          <w:docGrid w:linePitch="381"/>
        </w:sect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Cs w:val="28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>2. СТРУКТУРА И  СОДЕРЖАНИЕ УЧЕБНОЙ ДИСЦИПЛИНЫ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eastAsia="Times New Roman" w:cs="Times New Roman"/>
          <w:szCs w:val="28"/>
          <w:u w:val="single"/>
          <w:lang w:eastAsia="ru-RU"/>
        </w:rPr>
      </w:pPr>
      <w:r w:rsidRPr="00220E1B">
        <w:rPr>
          <w:rFonts w:eastAsia="Times New Roman" w:cs="Times New Roman"/>
          <w:b/>
          <w:szCs w:val="28"/>
          <w:lang w:eastAsia="ru-RU"/>
        </w:rPr>
        <w:t xml:space="preserve">   2.1. Объем учебной дисциплины и виды учебной работы</w:t>
      </w: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</w:p>
    <w:tbl>
      <w:tblPr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2"/>
        <w:gridCol w:w="1563"/>
      </w:tblGrid>
      <w:tr w:rsidR="00C6718B" w:rsidRPr="00220E1B" w:rsidTr="00FE5D86">
        <w:trPr>
          <w:trHeight w:val="460"/>
        </w:trPr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b/>
                <w:szCs w:val="28"/>
              </w:rPr>
              <w:t>Вид учебной работы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b/>
                <w:iCs/>
                <w:szCs w:val="28"/>
              </w:rPr>
              <w:t>Объем часов</w:t>
            </w:r>
          </w:p>
        </w:tc>
      </w:tr>
      <w:tr w:rsidR="00C6718B" w:rsidRPr="00220E1B" w:rsidTr="00FE5D86">
        <w:trPr>
          <w:trHeight w:val="285"/>
        </w:trPr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220E1B">
              <w:rPr>
                <w:rFonts w:eastAsia="Times New Roman" w:cs="Times New Roman"/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iCs/>
                <w:szCs w:val="28"/>
              </w:rPr>
              <w:t>72</w:t>
            </w: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b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iCs/>
                <w:szCs w:val="28"/>
              </w:rPr>
              <w:t>48</w:t>
            </w: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в том числе: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Лабораторно-практических работ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iCs/>
                <w:szCs w:val="28"/>
              </w:rPr>
              <w:t>15</w:t>
            </w: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220E1B">
              <w:rPr>
                <w:rFonts w:eastAsia="Times New Roman" w:cs="Times New Roman"/>
                <w:szCs w:val="28"/>
              </w:rPr>
              <w:t>В том числе в форме профессиональной направленности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iCs/>
                <w:szCs w:val="28"/>
              </w:rPr>
              <w:t>5</w:t>
            </w: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220E1B">
              <w:rPr>
                <w:rFonts w:eastAsia="Times New Roman" w:cs="Times New Roman"/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iCs/>
                <w:szCs w:val="28"/>
              </w:rPr>
              <w:t>24</w:t>
            </w:r>
          </w:p>
        </w:tc>
      </w:tr>
      <w:tr w:rsidR="00C6718B" w:rsidRPr="00220E1B" w:rsidTr="00FE5D86">
        <w:tc>
          <w:tcPr>
            <w:tcW w:w="7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i/>
                <w:szCs w:val="28"/>
              </w:rPr>
            </w:pPr>
            <w:r w:rsidRPr="00220E1B">
              <w:rPr>
                <w:rFonts w:eastAsia="Times New Roman" w:cs="Times New Roman"/>
                <w:i/>
                <w:szCs w:val="28"/>
              </w:rPr>
              <w:t xml:space="preserve"> 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iCs/>
                <w:szCs w:val="28"/>
              </w:rPr>
            </w:pPr>
          </w:p>
        </w:tc>
      </w:tr>
      <w:tr w:rsidR="00C6718B" w:rsidRPr="00220E1B" w:rsidTr="00FE5D86">
        <w:tc>
          <w:tcPr>
            <w:tcW w:w="8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iCs/>
                <w:szCs w:val="28"/>
              </w:rPr>
            </w:pPr>
            <w:r w:rsidRPr="00220E1B">
              <w:rPr>
                <w:rFonts w:eastAsia="Times New Roman" w:cs="Times New Roman"/>
                <w:b/>
                <w:iCs/>
                <w:szCs w:val="28"/>
              </w:rPr>
              <w:t>Итоговая аттестация</w:t>
            </w:r>
            <w:r w:rsidRPr="00220E1B">
              <w:rPr>
                <w:rFonts w:eastAsia="Times New Roman" w:cs="Times New Roman"/>
                <w:iCs/>
                <w:szCs w:val="28"/>
              </w:rPr>
              <w:t xml:space="preserve"> в форме дифференцированного зачета</w:t>
            </w:r>
          </w:p>
          <w:p w:rsidR="00C6718B" w:rsidRPr="00220E1B" w:rsidRDefault="00C6718B" w:rsidP="00FE5D86">
            <w:pPr>
              <w:spacing w:after="0" w:line="276" w:lineRule="auto"/>
              <w:jc w:val="right"/>
              <w:rPr>
                <w:rFonts w:eastAsia="Times New Roman" w:cs="Times New Roman"/>
                <w:iCs/>
                <w:szCs w:val="28"/>
              </w:rPr>
            </w:pPr>
          </w:p>
        </w:tc>
      </w:tr>
    </w:tbl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C6718B" w:rsidRPr="00220E1B">
          <w:pgSz w:w="11906" w:h="16838"/>
          <w:pgMar w:top="1134" w:right="850" w:bottom="1134" w:left="1701" w:header="708" w:footer="708" w:gutter="0"/>
          <w:cols w:space="720"/>
        </w:sectPr>
      </w:pPr>
    </w:p>
    <w:p w:rsidR="00C6718B" w:rsidRPr="00220E1B" w:rsidRDefault="00C6718B" w:rsidP="00C6718B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ru-RU"/>
        </w:rPr>
      </w:pPr>
      <w:r w:rsidRPr="00220E1B">
        <w:rPr>
          <w:rFonts w:eastAsia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</w:t>
      </w:r>
      <w:r w:rsidR="00784F53">
        <w:rPr>
          <w:rFonts w:eastAsia="Times New Roman" w:cs="Times New Roman"/>
          <w:b/>
          <w:sz w:val="24"/>
          <w:szCs w:val="24"/>
          <w:lang w:eastAsia="ru-RU"/>
        </w:rPr>
        <w:t xml:space="preserve">исциплины Естествознание </w:t>
      </w:r>
      <w:bookmarkStart w:id="1" w:name="_GoBack"/>
      <w:bookmarkEnd w:id="1"/>
    </w:p>
    <w:p w:rsidR="00C6718B" w:rsidRPr="00220E1B" w:rsidRDefault="00C6718B" w:rsidP="00C6718B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15083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93"/>
        <w:gridCol w:w="2622"/>
        <w:gridCol w:w="7"/>
        <w:gridCol w:w="240"/>
        <w:gridCol w:w="15"/>
        <w:gridCol w:w="15"/>
        <w:gridCol w:w="8"/>
        <w:gridCol w:w="22"/>
        <w:gridCol w:w="8183"/>
        <w:gridCol w:w="709"/>
        <w:gridCol w:w="1559"/>
        <w:gridCol w:w="710"/>
      </w:tblGrid>
      <w:tr w:rsidR="00C6718B" w:rsidRPr="00220E1B" w:rsidTr="00FE5D86">
        <w:trPr>
          <w:trHeight w:val="271"/>
        </w:trPr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490" w:type="dxa"/>
            <w:gridSpan w:val="7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20E1B">
              <w:rPr>
                <w:rFonts w:eastAsia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0"/>
                <w:szCs w:val="20"/>
              </w:rPr>
              <w:t>ЛР, 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6718B" w:rsidRPr="00220E1B" w:rsidTr="00FE5D86">
        <w:trPr>
          <w:trHeight w:val="27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0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Раздел 1.      Общая и неорганическая химия                                                                                                                             30</w:t>
            </w:r>
          </w:p>
        </w:tc>
      </w:tr>
      <w:tr w:rsidR="00C6718B" w:rsidRPr="00220E1B" w:rsidTr="00FE5D86">
        <w:trPr>
          <w:trHeight w:val="271"/>
        </w:trPr>
        <w:tc>
          <w:tcPr>
            <w:tcW w:w="3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 xml:space="preserve">Введение </w:t>
            </w:r>
          </w:p>
        </w:tc>
        <w:tc>
          <w:tcPr>
            <w:tcW w:w="849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ЛР 5, ЛР 2, ОК 2, ОК 4, ОК 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71"/>
        </w:trPr>
        <w:tc>
          <w:tcPr>
            <w:tcW w:w="3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1</w:t>
            </w:r>
          </w:p>
        </w:tc>
        <w:tc>
          <w:tcPr>
            <w:tcW w:w="82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tabs>
                <w:tab w:val="left" w:pos="2309"/>
                <w:tab w:val="left" w:pos="4123"/>
                <w:tab w:val="left" w:pos="6442"/>
                <w:tab w:val="left" w:pos="7190"/>
                <w:tab w:val="left" w:pos="8717"/>
              </w:tabs>
              <w:spacing w:before="341" w:after="0" w:line="276" w:lineRule="auto"/>
              <w:rPr>
                <w:rFonts w:eastAsia="Times New Roman" w:cs="Times New Roman"/>
                <w:spacing w:val="-1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 xml:space="preserve">  </w:t>
            </w:r>
            <w:r w:rsidRPr="00220E1B">
              <w:rPr>
                <w:rFonts w:eastAsia="Times New Roman" w:cs="Times New Roman"/>
                <w:spacing w:val="-2"/>
                <w:sz w:val="22"/>
              </w:rPr>
              <w:t>Химическая</w:t>
            </w:r>
            <w:r w:rsidRPr="00220E1B">
              <w:rPr>
                <w:rFonts w:eastAsia="Times New Roman" w:cs="Times New Roman"/>
                <w:sz w:val="22"/>
              </w:rPr>
              <w:t xml:space="preserve"> </w:t>
            </w:r>
            <w:r w:rsidRPr="00220E1B">
              <w:rPr>
                <w:rFonts w:eastAsia="Times New Roman" w:cs="Times New Roman"/>
                <w:spacing w:val="-11"/>
                <w:sz w:val="22"/>
              </w:rPr>
              <w:t xml:space="preserve">картина   мира, </w:t>
            </w:r>
            <w:r w:rsidRPr="00220E1B">
              <w:rPr>
                <w:rFonts w:eastAsia="Times New Roman" w:cs="Times New Roman"/>
                <w:spacing w:val="-3"/>
                <w:sz w:val="22"/>
              </w:rPr>
              <w:t xml:space="preserve">как </w:t>
            </w:r>
            <w:r w:rsidRPr="00220E1B">
              <w:rPr>
                <w:rFonts w:eastAsia="Times New Roman" w:cs="Times New Roman"/>
                <w:spacing w:val="-2"/>
                <w:sz w:val="22"/>
              </w:rPr>
              <w:t>составная</w:t>
            </w:r>
            <w:r w:rsidRPr="00220E1B">
              <w:rPr>
                <w:rFonts w:eastAsia="Times New Roman" w:cs="Times New Roman"/>
                <w:sz w:val="22"/>
              </w:rPr>
              <w:t xml:space="preserve"> </w:t>
            </w:r>
            <w:r w:rsidRPr="00220E1B">
              <w:rPr>
                <w:rFonts w:eastAsia="Times New Roman" w:cs="Times New Roman"/>
                <w:spacing w:val="-2"/>
                <w:sz w:val="22"/>
              </w:rPr>
              <w:t xml:space="preserve">часть </w:t>
            </w:r>
            <w:r w:rsidRPr="00220E1B">
              <w:rPr>
                <w:rFonts w:eastAsia="Times New Roman" w:cs="Times New Roman"/>
                <w:sz w:val="22"/>
              </w:rPr>
              <w:t>естественно-научной картины мира. Роль        химии в жизни современного общества. Новейшие достижения химической науки в плане развития технологий: химическая технология-биотехнология-</w:t>
            </w:r>
            <w:proofErr w:type="spellStart"/>
            <w:r w:rsidRPr="00220E1B">
              <w:rPr>
                <w:rFonts w:eastAsia="Times New Roman" w:cs="Times New Roman"/>
                <w:sz w:val="22"/>
              </w:rPr>
              <w:t>нанотехнология</w:t>
            </w:r>
            <w:proofErr w:type="spellEnd"/>
            <w:r w:rsidRPr="00220E1B">
              <w:rPr>
                <w:rFonts w:eastAsia="Times New Roman" w:cs="Times New Roman"/>
                <w:sz w:val="22"/>
              </w:rPr>
              <w:t>,</w:t>
            </w:r>
            <w:r w:rsidRPr="00220E1B">
              <w:rPr>
                <w:rFonts w:eastAsia="Times New Roman" w:cs="Times New Roman"/>
                <w:spacing w:val="-1"/>
                <w:sz w:val="22"/>
              </w:rPr>
              <w:t xml:space="preserve"> </w:t>
            </w:r>
            <w:r w:rsidRPr="00220E1B">
              <w:rPr>
                <w:rFonts w:eastAsia="Times New Roman" w:cs="Times New Roman"/>
                <w:sz w:val="22"/>
              </w:rPr>
              <w:t xml:space="preserve">Применение достижений современной химии в гуманитарной сфере деятельности </w:t>
            </w:r>
            <w:proofErr w:type="gramStart"/>
            <w:r w:rsidRPr="00220E1B">
              <w:rPr>
                <w:rFonts w:eastAsia="Times New Roman" w:cs="Times New Roman"/>
                <w:sz w:val="22"/>
              </w:rPr>
              <w:t>общества.</w:t>
            </w:r>
            <w:r w:rsidRPr="00220E1B">
              <w:rPr>
                <w:rFonts w:eastAsia="Times New Roman" w:cs="Times New Roman"/>
                <w:spacing w:val="-1"/>
                <w:sz w:val="22"/>
              </w:rPr>
              <w:t xml:space="preserve">   </w:t>
            </w:r>
            <w:proofErr w:type="gramEnd"/>
            <w:r w:rsidRPr="00220E1B">
              <w:rPr>
                <w:rFonts w:eastAsia="Times New Roman" w:cs="Times New Roman"/>
                <w:spacing w:val="-1"/>
                <w:sz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6718B" w:rsidRPr="00220E1B" w:rsidTr="00FE5D86">
        <w:trPr>
          <w:trHeight w:val="230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Тема1.1.</w:t>
            </w:r>
          </w:p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Основные понятия и законы химии</w:t>
            </w:r>
            <w:r w:rsidRPr="00220E1B">
              <w:rPr>
                <w:rFonts w:eastAsia="Times New Roman" w:cs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015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tabs>
                <w:tab w:val="left" w:pos="2050"/>
                <w:tab w:val="left" w:pos="4051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Предмет химии. Вещество. Атом. Молекула. Химический элемент и формы его существования. Простые и сложные вещества. Аллотропия и ее причины.</w:t>
            </w:r>
          </w:p>
          <w:p w:rsidR="00C6718B" w:rsidRPr="00220E1B" w:rsidRDefault="00C6718B" w:rsidP="00FE5D86">
            <w:pPr>
              <w:shd w:val="clear" w:color="auto" w:fill="FFFFFF"/>
              <w:tabs>
                <w:tab w:val="left" w:pos="2050"/>
                <w:tab w:val="left" w:pos="4051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131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1.2.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Периодический закон и периодическая система химического элемента Д.И.Менделеева.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3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121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tabs>
                <w:tab w:val="left" w:pos="1483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tabs>
                <w:tab w:val="left" w:pos="1483"/>
              </w:tabs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Открытие Переводческого закона. Периодическая система химических элементов Д.И. Менделеева, как графическое отображение Периодического закона. Периодический закон и система в свете учения о строении атома. Закономерности изменения строения электронных оболочек атомов и</w:t>
            </w:r>
            <w:r w:rsidRPr="00220E1B">
              <w:rPr>
                <w:rFonts w:eastAsia="Times New Roman" w:cs="Times New Roman"/>
                <w:sz w:val="22"/>
              </w:rPr>
              <w:br/>
              <w:t xml:space="preserve">химическими свойствами образуемых элементами простых и сложных </w:t>
            </w:r>
            <w:r w:rsidRPr="00220E1B">
              <w:rPr>
                <w:rFonts w:eastAsia="Times New Roman" w:cs="Times New Roman"/>
                <w:spacing w:val="-2"/>
                <w:sz w:val="22"/>
              </w:rPr>
              <w:t>веществ.</w:t>
            </w:r>
            <w:r w:rsidRPr="00220E1B">
              <w:rPr>
                <w:rFonts w:eastAsia="Times New Roman" w:cs="Times New Roman"/>
                <w:sz w:val="22"/>
              </w:rPr>
              <w:tab/>
            </w:r>
            <w:r w:rsidRPr="00220E1B">
              <w:rPr>
                <w:rFonts w:eastAsia="Times New Roman" w:cs="Times New Roman"/>
                <w:spacing w:val="-10"/>
                <w:sz w:val="22"/>
              </w:rPr>
              <w:t>Значение     периодического     закона     и     периодической     системы</w:t>
            </w:r>
            <w:r w:rsidRPr="00220E1B">
              <w:rPr>
                <w:rFonts w:eastAsia="Times New Roman" w:cs="Times New Roman"/>
                <w:sz w:val="22"/>
              </w:rPr>
              <w:t xml:space="preserve"> химических элементов Д.И. Менделеева для развития науки и понимания химической картины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413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tabs>
                <w:tab w:val="left" w:pos="1483"/>
              </w:tabs>
              <w:spacing w:after="0" w:line="317" w:lineRule="exact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 xml:space="preserve">Практическое занятие. </w:t>
            </w:r>
            <w:r w:rsidRPr="00220E1B">
              <w:rPr>
                <w:rFonts w:eastAsia="Times New Roman" w:cs="Times New Roman"/>
                <w:sz w:val="22"/>
              </w:rPr>
              <w:t>Моделирование построения периодической таблицы.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577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Доклад: «Биография Д. И. Менделеева».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21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1.3.</w:t>
            </w:r>
          </w:p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Строение вещества.</w:t>
            </w: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416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 xml:space="preserve"> Природа химической связи. Ковалентная связь: неполярная и полярная. Ионная связь. Катионы и анионы. Металлическая связь. Водородная связь. Взаимосвязь кристаллических решеток веществ с различными типами химической связи.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380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 xml:space="preserve">Практическое занятие. </w:t>
            </w:r>
            <w:r w:rsidRPr="00220E1B">
              <w:rPr>
                <w:rFonts w:eastAsia="Times New Roman" w:cs="Times New Roman"/>
                <w:sz w:val="22"/>
              </w:rPr>
              <w:t>Механизм образования химической связи.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80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Заполнить таблицу: «Типы химической связи».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1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1.4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Вода. Растворы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270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napToGrid w:val="0"/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right="1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Вода в природе, в быту, в технике и на производстве. Физические и химические свойства воды. Загрязнители воды и способы очистки.   Агрегатные состояния воды и ее переходы из одного агрегатного состояния в другое.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right="1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Растворение твердых веществ и газов. Зависимость растворимости твердых веществ и газов от температуры. Массовая доля вещества в растворе как способ выражения состава раствора.</w:t>
            </w:r>
          </w:p>
          <w:p w:rsidR="00C6718B" w:rsidRPr="00220E1B" w:rsidRDefault="00C6718B" w:rsidP="00FE5D86">
            <w:pPr>
              <w:shd w:val="clear" w:color="auto" w:fill="FFFFFF"/>
              <w:snapToGrid w:val="0"/>
              <w:spacing w:after="20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Электролиты и </w:t>
            </w:r>
            <w:proofErr w:type="spellStart"/>
            <w:r w:rsidRPr="00220E1B">
              <w:rPr>
                <w:rFonts w:eastAsia="Times New Roman" w:cs="Times New Roman"/>
                <w:color w:val="000000"/>
                <w:sz w:val="22"/>
              </w:rPr>
              <w:t>неэлектролиты</w:t>
            </w:r>
            <w:proofErr w:type="spellEnd"/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. Электролитическая диссоциация. Степень электролитической диссоциации. Сильные и слабые электролиты. Реакции ионного обмена. Химические свойства кислот, оснований, солей в свете представлений об электролитической диссоциации и окислительно-восстановительных процессах. Гидролиз солей. Применение воды в технических целях. </w:t>
            </w:r>
          </w:p>
          <w:p w:rsidR="00C6718B" w:rsidRPr="00220E1B" w:rsidRDefault="00C6718B" w:rsidP="00FE5D86">
            <w:pPr>
              <w:shd w:val="clear" w:color="auto" w:fill="FFFFFF"/>
              <w:snapToGrid w:val="0"/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Электролиз. Составление схем электролиза. Концентрация растворов. </w:t>
            </w:r>
            <w:proofErr w:type="gramStart"/>
            <w:r w:rsidRPr="00220E1B">
              <w:rPr>
                <w:rFonts w:eastAsia="Times New Roman" w:cs="Times New Roman"/>
                <w:color w:val="000000"/>
                <w:sz w:val="22"/>
              </w:rPr>
              <w:t>Процессы</w:t>
            </w:r>
            <w:proofErr w:type="gramEnd"/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 протекающие на катоде и аноде.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95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after="0" w:line="322" w:lineRule="exact"/>
              <w:ind w:right="10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Практическое занятие производственной направленности.</w:t>
            </w:r>
          </w:p>
          <w:p w:rsidR="00C6718B" w:rsidRPr="00220E1B" w:rsidRDefault="00C6718B" w:rsidP="00FE5D86">
            <w:pPr>
              <w:shd w:val="clear" w:color="auto" w:fill="FFFFFF"/>
              <w:spacing w:after="0" w:line="322" w:lineRule="exact"/>
              <w:ind w:right="10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«Приготовление растворов заданной концентрации».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6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Лабораторная работа.</w:t>
            </w:r>
          </w:p>
          <w:p w:rsidR="00C6718B" w:rsidRPr="00220E1B" w:rsidRDefault="00C6718B" w:rsidP="00FE5D86">
            <w:pPr>
              <w:shd w:val="clear" w:color="auto" w:fill="FFFFFF"/>
              <w:spacing w:after="0" w:line="322" w:lineRule="exact"/>
              <w:ind w:right="10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Жесткость воды и способы ее устранения.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6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Ответить на вопросы: «Окислительно-восстановительные реакции».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Доклад: «Современные методы обеззараживания воды».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69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1.5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lastRenderedPageBreak/>
              <w:t>Химические реакции</w:t>
            </w: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before="5" w:after="0" w:line="322" w:lineRule="exact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742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firstLine="77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8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Понятие о химической реакции. Типы химических реакций. Скорость реакции и факторы, от которых она зависит. Тепловой эффект химической реакции. Химическое равновесие и способы его смещения.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427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sz w:val="22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 xml:space="preserve">Практическое занятие. 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2"/>
              </w:rPr>
            </w:pPr>
            <w:r w:rsidRPr="00220E1B">
              <w:rPr>
                <w:rFonts w:eastAsia="Times New Roman" w:cs="Times New Roman"/>
                <w:sz w:val="22"/>
              </w:rPr>
              <w:t xml:space="preserve"> Решение задач: Вычисление скорости химической реакции и ее зависимость от температуры.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427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2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 xml:space="preserve">Лабораторная работа. </w:t>
            </w:r>
            <w:r w:rsidRPr="00220E1B">
              <w:rPr>
                <w:rFonts w:eastAsia="Times New Roman" w:cs="Times New Roman"/>
                <w:sz w:val="22"/>
              </w:rPr>
              <w:t xml:space="preserve"> «Зависимость скорости реакции от различных факторов (температуры, концентрации, катализатора»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4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090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</w:rPr>
              <w:t xml:space="preserve">Раздел 2                Неорганические соединения                                                                                                            10   </w:t>
            </w:r>
          </w:p>
        </w:tc>
      </w:tr>
      <w:tr w:rsidR="00C6718B" w:rsidRPr="00220E1B" w:rsidTr="00FE5D86">
        <w:trPr>
          <w:trHeight w:val="239"/>
        </w:trPr>
        <w:tc>
          <w:tcPr>
            <w:tcW w:w="36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2.1</w:t>
            </w:r>
          </w:p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Классификация неорганических соединений и их свойства</w:t>
            </w: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ЛР 5, ЛР 7, ОК 2, ОК 4, ОК 5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069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 Оксиды, кислоты, основания, соли. Химические свойства основных классов неорганических соединений в свете теории электролитической диссоциации. Понятие о гидролизе солей. Среда водных растворов солей: кислая, нейтральная, щелочная. Водородный показатель (рН) раствора.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385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color w:val="000000"/>
                <w:sz w:val="22"/>
              </w:rPr>
              <w:t xml:space="preserve">Практическое занятие.  </w:t>
            </w:r>
            <w:r w:rsidRPr="00220E1B">
              <w:rPr>
                <w:rFonts w:eastAsia="Times New Roman" w:cs="Times New Roman"/>
                <w:color w:val="000000"/>
                <w:sz w:val="22"/>
              </w:rPr>
              <w:t>Химические свойства кислот и солей.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85"/>
        </w:trPr>
        <w:tc>
          <w:tcPr>
            <w:tcW w:w="36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color w:val="000000"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Заполнить таблицу: «Классификация неорганических веществ».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85"/>
        </w:trPr>
        <w:tc>
          <w:tcPr>
            <w:tcW w:w="3622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2.1</w:t>
            </w:r>
          </w:p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Металлы и неметаллы</w:t>
            </w:r>
          </w:p>
        </w:tc>
        <w:tc>
          <w:tcPr>
            <w:tcW w:w="848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pacing w:before="5" w:after="0" w:line="322" w:lineRule="exact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980"/>
        </w:trPr>
        <w:tc>
          <w:tcPr>
            <w:tcW w:w="3622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Металлы и неметаллы. 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напряжений. Общие способы получения металлов. Сплавы: черные и цветные. Коррозия металлов и способы защиты от нее.</w:t>
            </w: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Неметаллы. Общая характеристика главных подгрупп неметаллов на примере галогенов. Окислительно-восстановительные свойства неметаллов.</w:t>
            </w: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Важнейшие соединения металлов и неметаллов в природе и хозяйственной деятельности человека.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255"/>
        </w:trPr>
        <w:tc>
          <w:tcPr>
            <w:tcW w:w="362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 xml:space="preserve">Практическое занятие.  </w:t>
            </w:r>
            <w:r w:rsidRPr="00220E1B">
              <w:rPr>
                <w:rFonts w:eastAsia="Times New Roman" w:cs="Times New Roman"/>
                <w:bCs/>
                <w:sz w:val="22"/>
              </w:rPr>
              <w:t>Решение задач на нахождение молекулярной массы и количество вещества.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435"/>
        </w:trPr>
        <w:tc>
          <w:tcPr>
            <w:tcW w:w="362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Лабораторная работа.</w:t>
            </w: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Испытание растворов кислот, оснований и солей индикаторами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435"/>
        </w:trPr>
        <w:tc>
          <w:tcPr>
            <w:tcW w:w="362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 xml:space="preserve">Контрольная работа. </w:t>
            </w:r>
            <w:r w:rsidRPr="00220E1B">
              <w:rPr>
                <w:rFonts w:eastAsia="Times New Roman" w:cs="Times New Roman"/>
                <w:bCs/>
                <w:sz w:val="22"/>
              </w:rPr>
              <w:t>Неорганическая химия.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09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200" w:line="100" w:lineRule="atLeast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</w:rPr>
              <w:t>Раздел 3                            Органическая химия                                                                                                           12</w:t>
            </w:r>
          </w:p>
        </w:tc>
      </w:tr>
    </w:tbl>
    <w:p w:rsidR="00C6718B" w:rsidRPr="00220E1B" w:rsidRDefault="00C6718B" w:rsidP="00C6718B">
      <w:pPr>
        <w:spacing w:after="0" w:line="100" w:lineRule="atLeast"/>
        <w:rPr>
          <w:rFonts w:eastAsia="Times New Roman" w:cs="Times New Roman"/>
          <w:sz w:val="24"/>
          <w:szCs w:val="24"/>
          <w:lang w:eastAsia="ru-RU"/>
        </w:rPr>
      </w:pPr>
      <w:r w:rsidRPr="00220E1B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</w:t>
      </w:r>
    </w:p>
    <w:tbl>
      <w:tblPr>
        <w:tblW w:w="15082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92"/>
        <w:gridCol w:w="2630"/>
        <w:gridCol w:w="240"/>
        <w:gridCol w:w="15"/>
        <w:gridCol w:w="8228"/>
        <w:gridCol w:w="709"/>
        <w:gridCol w:w="1559"/>
        <w:gridCol w:w="709"/>
      </w:tblGrid>
      <w:tr w:rsidR="00C6718B" w:rsidRPr="00220E1B" w:rsidTr="00FE5D86">
        <w:trPr>
          <w:trHeight w:val="117"/>
        </w:trPr>
        <w:tc>
          <w:tcPr>
            <w:tcW w:w="3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3.1.</w:t>
            </w:r>
          </w:p>
          <w:p w:rsidR="00C6718B" w:rsidRPr="00220E1B" w:rsidRDefault="00C6718B" w:rsidP="00FE5D86">
            <w:pPr>
              <w:spacing w:after="20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Основные понятия органической химии. Теория строения органических соединений.</w:t>
            </w: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373"/>
                <w:tab w:val="center" w:pos="460"/>
              </w:tabs>
              <w:snapToGrid w:val="0"/>
              <w:spacing w:after="0" w:line="100" w:lineRule="atLeast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ab/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ЛР 5, ЛР 7, ОК 2, ОК 4, ОК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76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Pr="00220E1B">
              <w:rPr>
                <w:rFonts w:eastAsia="Times New Roman" w:cs="Times New Roman"/>
                <w:sz w:val="22"/>
              </w:rPr>
              <w:t xml:space="preserve"> Понятие изомерии. Виды изомерии: структурная (углеродного скелета, положения кратной связи или функциональной </w:t>
            </w:r>
            <w:r w:rsidRPr="00220E1B">
              <w:rPr>
                <w:rFonts w:eastAsia="Times New Roman" w:cs="Times New Roman"/>
                <w:spacing w:val="-1"/>
                <w:sz w:val="22"/>
              </w:rPr>
              <w:t>группы), пространственная. Многообразие   органических соединений.</w:t>
            </w:r>
          </w:p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C6718B" w:rsidRPr="00220E1B" w:rsidTr="00FE5D86">
        <w:trPr>
          <w:trHeight w:val="314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Практическое занятие.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i/>
                <w:sz w:val="22"/>
              </w:rPr>
              <w:t xml:space="preserve"> </w:t>
            </w:r>
            <w:r w:rsidRPr="00220E1B">
              <w:rPr>
                <w:rFonts w:eastAsia="Times New Roman" w:cs="Times New Roman"/>
                <w:sz w:val="22"/>
              </w:rPr>
              <w:t xml:space="preserve">Составление структурных формул на все виды изомерии.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4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Доклад: «Биография А. М. Бутлерова».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76"/>
        </w:trPr>
        <w:tc>
          <w:tcPr>
            <w:tcW w:w="3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3.2.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Углеводороды.</w:t>
            </w:r>
          </w:p>
          <w:p w:rsidR="00C6718B" w:rsidRPr="00220E1B" w:rsidRDefault="00C6718B" w:rsidP="00FE5D86">
            <w:pPr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7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Предельные и непредельные углеводороды. Строение углеводородов, характерные химические свойства углеводородов. Представители углеводородов: метан, этилен, ацетилен, бензол. Применение углеводородов в органическом синтезе. Реакция полимеризации. Нефть, газ, каменный уголь – природные источники углеводородов.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276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Практическое занятие профессиональной направленности.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 xml:space="preserve">«Применение </w:t>
            </w:r>
            <w:proofErr w:type="spellStart"/>
            <w:r w:rsidRPr="00220E1B">
              <w:rPr>
                <w:rFonts w:eastAsia="Times New Roman" w:cs="Times New Roman"/>
                <w:bCs/>
                <w:sz w:val="22"/>
              </w:rPr>
              <w:t>алкенов</w:t>
            </w:r>
            <w:proofErr w:type="spellEnd"/>
            <w:r w:rsidRPr="00220E1B">
              <w:rPr>
                <w:rFonts w:eastAsia="Times New Roman" w:cs="Times New Roman"/>
                <w:bCs/>
                <w:sz w:val="22"/>
              </w:rPr>
              <w:t xml:space="preserve"> и </w:t>
            </w:r>
            <w:proofErr w:type="spellStart"/>
            <w:r w:rsidRPr="00220E1B">
              <w:rPr>
                <w:rFonts w:eastAsia="Times New Roman" w:cs="Times New Roman"/>
                <w:bCs/>
                <w:sz w:val="22"/>
              </w:rPr>
              <w:t>алкадиенов</w:t>
            </w:r>
            <w:proofErr w:type="spellEnd"/>
            <w:r w:rsidRPr="00220E1B">
              <w:rPr>
                <w:rFonts w:eastAsia="Times New Roman" w:cs="Times New Roman"/>
                <w:bCs/>
                <w:sz w:val="22"/>
              </w:rPr>
              <w:t xml:space="preserve"> в повседневной жизни».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 xml:space="preserve">«Углеводородное топливо его виды и назначения» 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14"/>
        </w:trPr>
        <w:tc>
          <w:tcPr>
            <w:tcW w:w="3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Составить схему: «Применение метана».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33"/>
        </w:trPr>
        <w:tc>
          <w:tcPr>
            <w:tcW w:w="362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3.3.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Кислородсодержащие органические соединения.</w:t>
            </w: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33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>Спирты, карбоновые кислоты и сложные эфиры: их строение и характерные химические свойства. Представители кислородсодержащих органических соединений: метиловый и этиловый спирты, глицерин,</w:t>
            </w:r>
            <w:r w:rsidRPr="00220E1B">
              <w:rPr>
                <w:rFonts w:eastAsia="Times New Roman" w:cs="Times New Roman"/>
                <w:color w:val="000000"/>
                <w:sz w:val="22"/>
                <w:vertAlign w:val="superscript"/>
              </w:rPr>
              <w:t xml:space="preserve"> </w:t>
            </w:r>
            <w:r w:rsidRPr="00220E1B">
              <w:rPr>
                <w:rFonts w:eastAsia="Times New Roman" w:cs="Times New Roman"/>
                <w:sz w:val="24"/>
                <w:szCs w:val="24"/>
              </w:rPr>
              <w:t>уксусная кислота. Мыла как соли высших карбоновых кислот. Жиры как сложные эфиры. Углеводы: глюкоза, крахмал, целлюлоза.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346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Практическое занятие профессиональной направленности.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lastRenderedPageBreak/>
              <w:t xml:space="preserve">  «</w:t>
            </w:r>
            <w:r w:rsidRPr="00220E1B">
              <w:rPr>
                <w:rFonts w:eastAsia="Times New Roman" w:cs="Times New Roman"/>
                <w:bCs/>
                <w:sz w:val="22"/>
              </w:rPr>
              <w:t>Исследование продуктов на наличие крахмала»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«Изучение свойств мыла и стирального порошка»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Решение задач: «Определение массовой доли жира в продуктах питания».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lastRenderedPageBreak/>
              <w:t>2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33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0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142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Доклад</w:t>
            </w:r>
            <w:r w:rsidRPr="00220E1B">
              <w:rPr>
                <w:rFonts w:eastAsia="Times New Roman" w:cs="Times New Roman"/>
                <w:sz w:val="22"/>
              </w:rPr>
              <w:t>: "Алкоголизм и его профилактика".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Cs/>
                <w:sz w:val="22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00"/>
        </w:trPr>
        <w:tc>
          <w:tcPr>
            <w:tcW w:w="362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3.4.</w:t>
            </w:r>
          </w:p>
          <w:p w:rsidR="00C6718B" w:rsidRPr="00220E1B" w:rsidRDefault="00C6718B" w:rsidP="00FE5D86">
            <w:pPr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Азотсодержащие органические соединения.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  <w:p w:rsidR="00C6718B" w:rsidRPr="00220E1B" w:rsidRDefault="00C6718B" w:rsidP="00FE5D86">
            <w:pPr>
              <w:spacing w:after="0" w:line="100" w:lineRule="atLeas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90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color w:val="000000"/>
                <w:sz w:val="22"/>
              </w:rPr>
              <w:t xml:space="preserve"> Амины, аминокислоты, белки. Строение и биологическая функция белков. Химические свойства белков. Генетическая связь между классами органических соединений.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2</w:t>
            </w:r>
          </w:p>
        </w:tc>
      </w:tr>
      <w:tr w:rsidR="00C6718B" w:rsidRPr="00220E1B" w:rsidTr="00FE5D86">
        <w:trPr>
          <w:trHeight w:val="390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color w:val="000000"/>
                <w:sz w:val="22"/>
              </w:rPr>
              <w:t>Лабораторная работа</w:t>
            </w:r>
            <w:r w:rsidRPr="00220E1B">
              <w:rPr>
                <w:rFonts w:eastAsia="Times New Roman" w:cs="Times New Roman"/>
                <w:color w:val="000000"/>
                <w:sz w:val="22"/>
              </w:rPr>
              <w:t>. Свойства белков.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90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Самостоятельная работа.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Составление кроссворда на тему «Органические вещества».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271"/>
                <w:tab w:val="center" w:pos="462"/>
              </w:tabs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313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090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4"/>
                <w:szCs w:val="24"/>
              </w:rPr>
              <w:t>Раздел 4                    Химия и жизнь                                                                                                                               4</w:t>
            </w:r>
          </w:p>
        </w:tc>
      </w:tr>
      <w:tr w:rsidR="00C6718B" w:rsidRPr="00220E1B" w:rsidTr="00FE5D86">
        <w:trPr>
          <w:trHeight w:val="213"/>
        </w:trPr>
        <w:tc>
          <w:tcPr>
            <w:tcW w:w="362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Тема 4.1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Химия и организм человека</w:t>
            </w: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271"/>
                <w:tab w:val="center" w:pos="462"/>
              </w:tabs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ЛР 13, ОК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1695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8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Химические элементы в организме человека. Органические и неорганические  вещества.  Основные жизненно необходимые соединения: белки, углеводы, жиры, витамины. Углеводы главный источник энергии организма. Роль жиров в организме. Холестерин и его роль в здоровье человека.</w:t>
            </w:r>
          </w:p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1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Минеральные вещества в продуктах питания, пищевые добавки. Сбалансированное питание.</w:t>
            </w:r>
          </w:p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>Химия в быту. Вода.  Моющие и чистящие средства. Правила безопасной работы со средствами бытовой химии.</w:t>
            </w:r>
          </w:p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C6718B" w:rsidRPr="00220E1B" w:rsidTr="00FE5D86">
        <w:trPr>
          <w:trHeight w:val="300"/>
        </w:trPr>
        <w:tc>
          <w:tcPr>
            <w:tcW w:w="362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Тема  4.2</w:t>
            </w:r>
          </w:p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4"/>
                <w:szCs w:val="24"/>
              </w:rPr>
              <w:t>Химия в быту</w:t>
            </w: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b/>
                <w:bCs/>
                <w:i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bCs/>
                <w:sz w:val="22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85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18B" w:rsidRPr="00220E1B" w:rsidRDefault="00C6718B" w:rsidP="00FE5D86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2"/>
              </w:rPr>
              <w:t xml:space="preserve"> Вода.  Моющие и чистящие средства. Правила безопасной работы со средствами бытовой химии.</w:t>
            </w:r>
          </w:p>
          <w:p w:rsidR="00C6718B" w:rsidRPr="00220E1B" w:rsidRDefault="00C6718B" w:rsidP="00FE5D86">
            <w:pPr>
              <w:shd w:val="clear" w:color="auto" w:fill="FFFFFF"/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20E1B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snapToGrid w:val="0"/>
              <w:spacing w:after="0" w:line="100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C6718B" w:rsidRPr="00220E1B" w:rsidTr="00FE5D86">
        <w:trPr>
          <w:trHeight w:val="270"/>
        </w:trPr>
        <w:tc>
          <w:tcPr>
            <w:tcW w:w="362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napToGrid w:val="0"/>
              <w:spacing w:after="200" w:line="100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color w:val="000000"/>
                <w:sz w:val="22"/>
              </w:rPr>
              <w:t>Дифференцированный зачет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271"/>
                <w:tab w:val="center" w:pos="462"/>
              </w:tabs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6718B" w:rsidRPr="00220E1B" w:rsidTr="00FE5D86">
        <w:trPr>
          <w:trHeight w:val="270"/>
        </w:trPr>
        <w:tc>
          <w:tcPr>
            <w:tcW w:w="3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6718B" w:rsidRPr="00220E1B" w:rsidRDefault="00C6718B" w:rsidP="00FE5D86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shd w:val="clear" w:color="auto" w:fill="FFFFFF"/>
              <w:snapToGrid w:val="0"/>
              <w:spacing w:after="200" w:line="100" w:lineRule="atLeast"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color w:val="000000"/>
                <w:sz w:val="22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718B" w:rsidRPr="00220E1B" w:rsidRDefault="00C6718B" w:rsidP="00FE5D86">
            <w:pPr>
              <w:tabs>
                <w:tab w:val="left" w:pos="271"/>
                <w:tab w:val="center" w:pos="462"/>
              </w:tabs>
              <w:snapToGrid w:val="0"/>
              <w:spacing w:after="0" w:line="100" w:lineRule="atLeast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20E1B">
              <w:rPr>
                <w:rFonts w:eastAsia="Times New Roman" w:cs="Times New Roman"/>
                <w:b/>
                <w:sz w:val="22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C6718B" w:rsidRPr="00220E1B" w:rsidRDefault="00C6718B" w:rsidP="00FE5D86">
            <w:pPr>
              <w:snapToGrid w:val="0"/>
              <w:spacing w:after="0" w:line="100" w:lineRule="atLeast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  <w:sectPr w:rsidR="00C6718B" w:rsidRPr="00220E1B">
          <w:pgSz w:w="16838" w:h="11906" w:orient="landscape"/>
          <w:pgMar w:top="899" w:right="1134" w:bottom="851" w:left="1134" w:header="709" w:footer="709" w:gutter="0"/>
          <w:cols w:space="720"/>
        </w:sectPr>
      </w:pPr>
    </w:p>
    <w:p w:rsidR="00C6718B" w:rsidRPr="00220E1B" w:rsidRDefault="00C6718B" w:rsidP="00C671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outlineLvl w:val="0"/>
        <w:rPr>
          <w:rFonts w:ascii="Cambria" w:eastAsia="Times New Roman" w:hAnsi="Cambria" w:cs="Times New Roman"/>
          <w:bCs/>
          <w:caps/>
          <w:szCs w:val="28"/>
          <w:lang w:eastAsia="ru-RU"/>
        </w:rPr>
      </w:pPr>
      <w:r w:rsidRPr="00220E1B">
        <w:rPr>
          <w:rFonts w:ascii="Cambria" w:eastAsia="Times New Roman" w:hAnsi="Cambria" w:cs="Times New Roman"/>
          <w:b/>
          <w:bCs/>
          <w:caps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b/>
          <w:bCs/>
          <w:szCs w:val="28"/>
          <w:lang w:eastAsia="ru-RU"/>
        </w:rPr>
        <w:t>3.1. Требования к минимальному материально-техническому обеспечению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220E1B">
        <w:rPr>
          <w:rFonts w:eastAsia="Times New Roman" w:cs="Times New Roman"/>
          <w:bCs/>
          <w:szCs w:val="28"/>
          <w:lang w:eastAsia="ru-RU"/>
        </w:rPr>
        <w:t xml:space="preserve">Реализация программы дисциплины требует наличия учебного кабинета  </w:t>
      </w:r>
      <w:r w:rsidRPr="00220E1B">
        <w:rPr>
          <w:rFonts w:eastAsia="Times New Roman" w:cs="Times New Roman"/>
          <w:szCs w:val="28"/>
          <w:lang w:eastAsia="ru-RU"/>
        </w:rPr>
        <w:t>Естественнонаучных дисциплин</w:t>
      </w:r>
      <w:r w:rsidRPr="00220E1B">
        <w:rPr>
          <w:rFonts w:eastAsia="Times New Roman" w:cs="Times New Roman"/>
          <w:bCs/>
          <w:szCs w:val="28"/>
          <w:lang w:eastAsia="ru-RU"/>
        </w:rPr>
        <w:t xml:space="preserve"> (химия), лаборатории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220E1B">
        <w:rPr>
          <w:rFonts w:eastAsia="Times New Roman" w:cs="Times New Roman"/>
          <w:bCs/>
          <w:szCs w:val="28"/>
          <w:lang w:eastAsia="ru-RU"/>
        </w:rPr>
        <w:t xml:space="preserve">Оборудование учебного кабинета химии: 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220E1B">
        <w:rPr>
          <w:rFonts w:eastAsia="Times New Roman" w:cs="Times New Roman"/>
          <w:bCs/>
          <w:szCs w:val="28"/>
          <w:lang w:eastAsia="ru-RU"/>
        </w:rPr>
        <w:t>- посадочные места обучающихся (по количеству обучающихся);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220E1B">
        <w:rPr>
          <w:rFonts w:eastAsia="Times New Roman" w:cs="Times New Roman"/>
          <w:bCs/>
          <w:szCs w:val="28"/>
          <w:lang w:eastAsia="ru-RU"/>
        </w:rPr>
        <w:t>- рабочее место преподавателя;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220E1B">
        <w:rPr>
          <w:rFonts w:eastAsia="Times New Roman" w:cs="Times New Roman"/>
          <w:bCs/>
          <w:szCs w:val="28"/>
          <w:lang w:eastAsia="ru-RU"/>
        </w:rPr>
        <w:t xml:space="preserve">- комплект учебно-наглядных пособий, комплект таблиц, комплект  химических реактивов и лабораторной посуды </w:t>
      </w:r>
    </w:p>
    <w:p w:rsidR="00C6718B" w:rsidRPr="00220E1B" w:rsidRDefault="00C6718B" w:rsidP="00C671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outlineLvl w:val="0"/>
        <w:rPr>
          <w:rFonts w:ascii="Cambria" w:eastAsia="Times New Roman" w:hAnsi="Cambria" w:cs="Times New Roman"/>
          <w:bCs/>
          <w:szCs w:val="28"/>
          <w:lang w:eastAsia="ru-RU"/>
        </w:rPr>
      </w:pPr>
      <w:r w:rsidRPr="00220E1B">
        <w:rPr>
          <w:rFonts w:ascii="Cambria" w:eastAsia="Times New Roman" w:hAnsi="Cambria" w:cs="Times New Roman"/>
          <w:b/>
          <w:bCs/>
          <w:szCs w:val="28"/>
          <w:lang w:eastAsia="ru-RU"/>
        </w:rPr>
        <w:t>3.2. Информационное обеспечение реализации программы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20E1B">
        <w:rPr>
          <w:rFonts w:eastAsia="Times New Roman" w:cs="Times New Roman"/>
          <w:b/>
          <w:bCs/>
          <w:szCs w:val="28"/>
          <w:lang w:eastAsia="ru-RU"/>
        </w:rPr>
        <w:t>Перечень  учебных изданий:</w:t>
      </w: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20E1B">
        <w:rPr>
          <w:rFonts w:eastAsia="Times New Roman" w:cs="Times New Roman"/>
          <w:b/>
          <w:bCs/>
          <w:color w:val="000000"/>
          <w:szCs w:val="28"/>
          <w:lang w:eastAsia="ru-RU"/>
        </w:rPr>
        <w:t>3.2.1. Основные печатные издания</w:t>
      </w:r>
    </w:p>
    <w:p w:rsidR="00C6718B" w:rsidRPr="00220E1B" w:rsidRDefault="00C6718B" w:rsidP="00C6718B">
      <w:pPr>
        <w:spacing w:after="0"/>
        <w:rPr>
          <w:rFonts w:eastAsia="Calibri" w:cs="Calibri"/>
          <w:color w:val="000000"/>
          <w:szCs w:val="28"/>
        </w:rPr>
      </w:pPr>
      <w:r w:rsidRPr="00220E1B">
        <w:rPr>
          <w:rFonts w:eastAsia="Calibri" w:cs="Calibri"/>
          <w:color w:val="000000"/>
          <w:szCs w:val="28"/>
        </w:rPr>
        <w:t>1. Габриелян О.С.  Остроумов И. Г. Химия</w:t>
      </w:r>
      <w:proofErr w:type="gramStart"/>
      <w:r w:rsidRPr="00220E1B">
        <w:rPr>
          <w:rFonts w:eastAsia="Calibri" w:cs="Calibri"/>
          <w:color w:val="000000"/>
          <w:szCs w:val="28"/>
        </w:rPr>
        <w:t>. :</w:t>
      </w:r>
      <w:proofErr w:type="gramEnd"/>
      <w:r w:rsidRPr="00220E1B">
        <w:rPr>
          <w:rFonts w:eastAsia="Calibri" w:cs="Calibri"/>
          <w:color w:val="000000"/>
          <w:szCs w:val="28"/>
        </w:rPr>
        <w:t xml:space="preserve"> учеб. для профессионального образования. – М.: Академия, 2014</w:t>
      </w:r>
    </w:p>
    <w:p w:rsidR="00C6718B" w:rsidRPr="00220E1B" w:rsidRDefault="00C6718B" w:rsidP="00C6718B">
      <w:pPr>
        <w:spacing w:after="0"/>
        <w:rPr>
          <w:rFonts w:eastAsia="Calibri" w:cs="Calibri"/>
          <w:color w:val="000000"/>
          <w:szCs w:val="28"/>
        </w:rPr>
      </w:pPr>
      <w:r w:rsidRPr="00220E1B">
        <w:rPr>
          <w:rFonts w:eastAsia="Calibri" w:cs="Calibri"/>
          <w:color w:val="000000"/>
          <w:szCs w:val="28"/>
        </w:rPr>
        <w:t xml:space="preserve">2. Габриелян О.С. Остроумов И. Г.  </w:t>
      </w:r>
      <w:proofErr w:type="gramStart"/>
      <w:r w:rsidRPr="00220E1B">
        <w:rPr>
          <w:rFonts w:eastAsia="Calibri" w:cs="Calibri"/>
          <w:color w:val="000000"/>
          <w:szCs w:val="28"/>
        </w:rPr>
        <w:t>Химия.:</w:t>
      </w:r>
      <w:proofErr w:type="gramEnd"/>
      <w:r w:rsidRPr="00220E1B">
        <w:rPr>
          <w:rFonts w:eastAsia="Calibri" w:cs="Calibri"/>
          <w:color w:val="000000"/>
          <w:szCs w:val="28"/>
        </w:rPr>
        <w:t xml:space="preserve"> учеб. для профессий и специальностей технического профиля. – М.: Академия, 2015</w:t>
      </w:r>
    </w:p>
    <w:p w:rsidR="00C6718B" w:rsidRPr="00220E1B" w:rsidRDefault="00C6718B" w:rsidP="00C6718B">
      <w:pPr>
        <w:spacing w:after="0"/>
        <w:rPr>
          <w:rFonts w:eastAsia="Calibri" w:cs="Calibri"/>
          <w:b/>
          <w:bCs/>
          <w:color w:val="000000"/>
          <w:szCs w:val="28"/>
        </w:rPr>
      </w:pPr>
      <w:r w:rsidRPr="00220E1B">
        <w:rPr>
          <w:rFonts w:eastAsia="Calibri" w:cs="Calibri"/>
          <w:b/>
          <w:bCs/>
          <w:color w:val="000000"/>
          <w:szCs w:val="28"/>
        </w:rPr>
        <w:t>3.2.2. Основные электронные издания</w:t>
      </w:r>
    </w:p>
    <w:p w:rsidR="00C6718B" w:rsidRPr="00220E1B" w:rsidRDefault="00C6718B" w:rsidP="00C6718B">
      <w:pPr>
        <w:spacing w:after="0"/>
        <w:rPr>
          <w:rFonts w:eastAsia="Calibri" w:cs="Times New Roman"/>
          <w:color w:val="000000"/>
          <w:szCs w:val="28"/>
        </w:rPr>
      </w:pPr>
      <w:r w:rsidRPr="00220E1B">
        <w:rPr>
          <w:rFonts w:eastAsia="Calibri" w:cs="Calibri"/>
          <w:b/>
          <w:bCs/>
          <w:color w:val="000000"/>
          <w:szCs w:val="28"/>
        </w:rPr>
        <w:t>1.</w:t>
      </w:r>
      <w:r w:rsidRPr="00220E1B">
        <w:rPr>
          <w:rFonts w:ascii="Calibri" w:eastAsia="Calibri" w:hAnsi="Calibri" w:cs="Calibri"/>
          <w:sz w:val="22"/>
        </w:rPr>
        <w:t xml:space="preserve"> </w:t>
      </w:r>
      <w:r w:rsidRPr="00220E1B">
        <w:rPr>
          <w:rFonts w:eastAsia="Calibri" w:cs="Times New Roman"/>
          <w:szCs w:val="28"/>
        </w:rPr>
        <w:t>Электронный учебник: «Химия для профессий и специальностей технического и естественно-научного профилей Ерохин Ю. М. Ковалева И. Б.</w:t>
      </w:r>
      <w:r w:rsidRPr="00220E1B">
        <w:rPr>
          <w:rFonts w:eastAsia="Calibri" w:cs="Times New Roman"/>
          <w:b/>
          <w:bCs/>
          <w:color w:val="000000"/>
          <w:szCs w:val="28"/>
        </w:rPr>
        <w:t xml:space="preserve"> </w:t>
      </w:r>
      <w:r w:rsidRPr="00220E1B">
        <w:rPr>
          <w:rFonts w:eastAsia="Calibri" w:cs="Times New Roman"/>
          <w:color w:val="000000"/>
          <w:szCs w:val="28"/>
        </w:rPr>
        <w:t>2020</w:t>
      </w:r>
    </w:p>
    <w:p w:rsidR="00C6718B" w:rsidRPr="00220E1B" w:rsidRDefault="00C6718B" w:rsidP="00C6718B">
      <w:pPr>
        <w:spacing w:after="0"/>
        <w:rPr>
          <w:rFonts w:eastAsia="Calibri" w:cs="Calibri"/>
          <w:b/>
          <w:color w:val="000000"/>
          <w:szCs w:val="28"/>
        </w:rPr>
      </w:pPr>
      <w:r w:rsidRPr="00220E1B">
        <w:rPr>
          <w:rFonts w:eastAsia="Calibri" w:cs="Calibri"/>
          <w:b/>
          <w:color w:val="000000"/>
          <w:szCs w:val="28"/>
        </w:rPr>
        <w:t xml:space="preserve">3.2.3. Дополнительные источники </w:t>
      </w:r>
    </w:p>
    <w:p w:rsidR="00C6718B" w:rsidRPr="00220E1B" w:rsidRDefault="00C6718B" w:rsidP="00C6718B">
      <w:pPr>
        <w:spacing w:after="0"/>
        <w:rPr>
          <w:rFonts w:eastAsia="Calibri" w:cs="Times New Roman"/>
          <w:bCs/>
          <w:color w:val="000000"/>
          <w:szCs w:val="28"/>
        </w:rPr>
      </w:pPr>
      <w:r w:rsidRPr="00220E1B">
        <w:rPr>
          <w:rFonts w:eastAsia="Calibri" w:cs="Calibri"/>
          <w:b/>
          <w:color w:val="000000"/>
          <w:szCs w:val="28"/>
        </w:rPr>
        <w:t>1</w:t>
      </w:r>
      <w:r w:rsidRPr="00220E1B">
        <w:rPr>
          <w:rFonts w:eastAsia="Calibri" w:cs="Times New Roman"/>
          <w:b/>
          <w:color w:val="000000"/>
          <w:szCs w:val="28"/>
        </w:rPr>
        <w:t xml:space="preserve">.  </w:t>
      </w:r>
      <w:r w:rsidRPr="00220E1B">
        <w:rPr>
          <w:rFonts w:eastAsia="Calibri" w:cs="Times New Roman"/>
          <w:bCs/>
          <w:color w:val="000000"/>
          <w:szCs w:val="28"/>
        </w:rPr>
        <w:t>Габриелян О. С. Химия 10 класс. Базовый уровень, М.: Дрофа, 2011.</w:t>
      </w:r>
    </w:p>
    <w:p w:rsidR="00C6718B" w:rsidRPr="00220E1B" w:rsidRDefault="00C6718B" w:rsidP="00C6718B">
      <w:pPr>
        <w:spacing w:after="0"/>
        <w:rPr>
          <w:rFonts w:eastAsia="Times New Roman" w:cs="Times New Roman"/>
          <w:bCs/>
          <w:color w:val="000000"/>
          <w:szCs w:val="28"/>
          <w:lang w:eastAsia="ru-RU"/>
        </w:rPr>
      </w:pPr>
      <w:r w:rsidRPr="00220E1B">
        <w:rPr>
          <w:rFonts w:eastAsia="Times New Roman" w:cs="Times New Roman"/>
          <w:bCs/>
          <w:color w:val="000000"/>
          <w:szCs w:val="28"/>
          <w:lang w:eastAsia="ru-RU"/>
        </w:rPr>
        <w:t>2.  Габриелян О. С. Химия 11 класс. Базовый уровень, М.: Дрофа, 2011.</w:t>
      </w:r>
    </w:p>
    <w:p w:rsidR="00C6718B" w:rsidRPr="00220E1B" w:rsidRDefault="00C6718B" w:rsidP="00C6718B">
      <w:pPr>
        <w:spacing w:after="0"/>
        <w:rPr>
          <w:rFonts w:eastAsia="Calibri" w:cs="Calibri"/>
          <w:b/>
          <w:color w:val="000000"/>
          <w:szCs w:val="28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i/>
          <w:szCs w:val="28"/>
          <w:u w:val="single"/>
          <w:lang w:eastAsia="ru-RU"/>
        </w:rPr>
      </w:pPr>
      <w:r w:rsidRPr="00220E1B">
        <w:rPr>
          <w:rFonts w:eastAsia="Times New Roman" w:cs="Times New Roman"/>
          <w:i/>
          <w:szCs w:val="28"/>
          <w:u w:val="single"/>
          <w:lang w:eastAsia="ru-RU"/>
        </w:rPr>
        <w:t>Интернет-ресурсы:</w:t>
      </w: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zCs w:val="28"/>
          <w:lang w:val="en-US" w:eastAsia="ru-RU"/>
        </w:rPr>
        <w:t>Kristallikov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>. n</w:t>
      </w:r>
      <w:r w:rsidRPr="00220E1B">
        <w:rPr>
          <w:rFonts w:eastAsia="Times New Roman" w:cs="Times New Roman"/>
          <w:szCs w:val="28"/>
          <w:lang w:val="en-US" w:eastAsia="ru-RU"/>
        </w:rPr>
        <w:t>et</w:t>
      </w:r>
      <w:r w:rsidRPr="00220E1B">
        <w:rPr>
          <w:rFonts w:eastAsia="Times New Roman" w:cs="Times New Roman"/>
          <w:szCs w:val="28"/>
          <w:lang w:eastAsia="ru-RU"/>
        </w:rPr>
        <w:t xml:space="preserve"> – занимательная химия</w:t>
      </w:r>
    </w:p>
    <w:p w:rsidR="00C6718B" w:rsidRPr="00220E1B" w:rsidRDefault="00C6718B" w:rsidP="00C6718B">
      <w:pPr>
        <w:spacing w:after="0"/>
        <w:rPr>
          <w:rFonts w:eastAsia="TimesNewRomanPSMT" w:cs="Times New Roman"/>
          <w:szCs w:val="28"/>
          <w:lang w:eastAsia="ru-RU"/>
        </w:rPr>
      </w:pPr>
      <w:proofErr w:type="spellStart"/>
      <w:r w:rsidRPr="00220E1B">
        <w:rPr>
          <w:rFonts w:eastAsia="Times New Roman" w:cs="Times New Roman"/>
          <w:szCs w:val="28"/>
          <w:lang w:val="en-US" w:eastAsia="ru-RU"/>
        </w:rPr>
        <w:t>Bestreferat</w:t>
      </w:r>
      <w:proofErr w:type="spellEnd"/>
      <w:r w:rsidRPr="00220E1B">
        <w:rPr>
          <w:rFonts w:eastAsia="Times New Roman" w:cs="Times New Roman"/>
          <w:szCs w:val="28"/>
          <w:lang w:eastAsia="ru-RU"/>
        </w:rPr>
        <w:t>.</w:t>
      </w:r>
      <w:r w:rsidRPr="00220E1B">
        <w:rPr>
          <w:rFonts w:eastAsia="Times New Roman" w:cs="Times New Roman"/>
          <w:szCs w:val="28"/>
          <w:lang w:val="en-US" w:eastAsia="ru-RU"/>
        </w:rPr>
        <w:t>Ru</w:t>
      </w:r>
      <w:r w:rsidRPr="00220E1B">
        <w:rPr>
          <w:rFonts w:eastAsia="Times New Roman" w:cs="Times New Roman"/>
          <w:szCs w:val="28"/>
          <w:lang w:eastAsia="ru-RU"/>
        </w:rPr>
        <w:t xml:space="preserve"> – банк рефератов </w:t>
      </w:r>
    </w:p>
    <w:p w:rsidR="00C6718B" w:rsidRPr="00220E1B" w:rsidRDefault="00C6718B" w:rsidP="00C6718B">
      <w:pPr>
        <w:spacing w:after="0"/>
        <w:rPr>
          <w:rFonts w:eastAsia="Times New Roman" w:cs="Times New Roman"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C6718B" w:rsidRPr="00220E1B" w:rsidRDefault="00C6718B" w:rsidP="00C6718B">
      <w:pPr>
        <w:spacing w:after="0"/>
        <w:rPr>
          <w:rFonts w:eastAsia="Calibri" w:cs="Calibri"/>
          <w:szCs w:val="28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0000FF"/>
          <w:szCs w:val="28"/>
          <w:lang w:eastAsia="ru-RU"/>
        </w:rPr>
      </w:pPr>
    </w:p>
    <w:p w:rsidR="00C6718B" w:rsidRPr="00220E1B" w:rsidRDefault="00C6718B" w:rsidP="00C671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outlineLvl w:val="0"/>
        <w:rPr>
          <w:rFonts w:ascii="Cambria" w:eastAsia="Times New Roman" w:hAnsi="Cambria" w:cs="Times New Roman"/>
          <w:b/>
          <w:bCs/>
          <w:caps/>
          <w:color w:val="000000"/>
          <w:szCs w:val="28"/>
          <w:lang w:eastAsia="ru-RU"/>
        </w:rPr>
      </w:pPr>
      <w:r w:rsidRPr="00220E1B">
        <w:rPr>
          <w:rFonts w:ascii="Cambria" w:eastAsia="Times New Roman" w:hAnsi="Cambria" w:cs="Times New Roman"/>
          <w:b/>
          <w:bCs/>
          <w:caps/>
          <w:color w:val="000000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C6718B" w:rsidRPr="00220E1B" w:rsidRDefault="00C6718B" w:rsidP="00C671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/>
        <w:jc w:val="both"/>
        <w:outlineLvl w:val="0"/>
        <w:rPr>
          <w:rFonts w:ascii="Cambria" w:eastAsia="Times New Roman" w:hAnsi="Cambria" w:cs="Times New Roman"/>
          <w:bCs/>
          <w:color w:val="000000"/>
          <w:szCs w:val="28"/>
          <w:lang w:eastAsia="ru-RU"/>
        </w:rPr>
      </w:pPr>
      <w:r w:rsidRPr="00220E1B">
        <w:rPr>
          <w:rFonts w:ascii="Cambria" w:eastAsia="Times New Roman" w:hAnsi="Cambria" w:cs="Times New Roman"/>
          <w:bCs/>
          <w:color w:val="000000"/>
          <w:szCs w:val="28"/>
          <w:lang w:eastAsia="ru-RU"/>
        </w:rPr>
        <w:t xml:space="preserve">Контроль и оценка результатов освоения дисциплины </w:t>
      </w:r>
      <w:proofErr w:type="gramStart"/>
      <w:r w:rsidRPr="00220E1B">
        <w:rPr>
          <w:rFonts w:ascii="Cambria" w:eastAsia="Times New Roman" w:hAnsi="Cambria" w:cs="Times New Roman"/>
          <w:bCs/>
          <w:color w:val="000000"/>
          <w:szCs w:val="28"/>
          <w:lang w:eastAsia="ru-RU"/>
        </w:rPr>
        <w:t>осуществляется</w:t>
      </w:r>
      <w:proofErr w:type="gramEnd"/>
      <w:r w:rsidRPr="00220E1B">
        <w:rPr>
          <w:rFonts w:ascii="Cambria" w:eastAsia="Times New Roman" w:hAnsi="Cambria" w:cs="Times New Roman"/>
          <w:bCs/>
          <w:color w:val="000000"/>
          <w:szCs w:val="28"/>
          <w:lang w:eastAsia="ru-RU"/>
        </w:rPr>
        <w:t xml:space="preserve"> преподавателем в процессе изучения дисциплины, проведения практических занятий, лабораторных и контрольных работ, тестирования, а также выполнения обучающимися индивидуальных заданий, проектов, исследований. </w:t>
      </w:r>
    </w:p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74"/>
        <w:gridCol w:w="6206"/>
      </w:tblGrid>
      <w:tr w:rsidR="00C6718B" w:rsidRPr="00220E1B" w:rsidTr="00FE5D86">
        <w:trPr>
          <w:trHeight w:hRule="exact" w:val="1387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Введение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346" w:lineRule="exact"/>
              <w:ind w:left="720" w:right="115" w:hanging="341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Раскрывать вклад химической картины мира в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единую естественнонаучную картину мира.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346" w:lineRule="exact"/>
              <w:ind w:left="720" w:right="115" w:hanging="341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Характеризовать химию, как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производительную силу общества.</w:t>
            </w:r>
          </w:p>
        </w:tc>
      </w:tr>
      <w:tr w:rsidR="00C6718B" w:rsidRPr="00220E1B" w:rsidTr="00FE5D86">
        <w:trPr>
          <w:trHeight w:hRule="exact" w:val="4550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149" w:right="144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 xml:space="preserve">Важнейшие химические 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понятия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3" w:lineRule="exact"/>
              <w:ind w:left="720" w:hanging="341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■  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 xml:space="preserve">Давать        определение        и       оперировать следующими       химическими       понятиями: вещество,      химический      элемент,      атом, 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молекула,       относительные       атомная       и </w:t>
            </w:r>
            <w:r w:rsidRPr="00220E1B">
              <w:rPr>
                <w:rFonts w:eastAsia="Times New Roman" w:cs="Times New Roman"/>
                <w:spacing w:val="-3"/>
                <w:sz w:val="26"/>
                <w:szCs w:val="26"/>
              </w:rPr>
              <w:t xml:space="preserve">молекулярная      массы,      ион,      аллотропия, 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 xml:space="preserve">изотопы,                  химическая                  связь, </w:t>
            </w:r>
            <w:proofErr w:type="spellStart"/>
            <w:r w:rsidRPr="00220E1B">
              <w:rPr>
                <w:rFonts w:eastAsia="Times New Roman" w:cs="Times New Roman"/>
                <w:sz w:val="26"/>
                <w:szCs w:val="26"/>
              </w:rPr>
              <w:t>электроотрицательность</w:t>
            </w:r>
            <w:proofErr w:type="spellEnd"/>
            <w:r w:rsidRPr="00220E1B">
              <w:rPr>
                <w:rFonts w:eastAsia="Times New Roman" w:cs="Times New Roman"/>
                <w:sz w:val="26"/>
                <w:szCs w:val="26"/>
              </w:rPr>
              <w:t xml:space="preserve">, валентность, степень окисления, моль, молярная масса, молярный объем     газообразных     веществ,     вещества молекулярного и немолекулярного строения, 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растворы,      электролит      и      </w:t>
            </w:r>
            <w:proofErr w:type="spellStart"/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неэлектролит</w:t>
            </w:r>
            <w:proofErr w:type="spellEnd"/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,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>электролитическая диссоциация, окислитель и восстановитель, окисление и восстановление, скорость   химической   реакции,   химическое равновесие,             углеродный             скелет, функциональная группа, изомерия.</w:t>
            </w:r>
          </w:p>
        </w:tc>
      </w:tr>
      <w:tr w:rsidR="00C6718B" w:rsidRPr="00220E1B" w:rsidTr="00FE5D86">
        <w:trPr>
          <w:trHeight w:hRule="exact" w:val="4344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Основные законы химии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after="0" w:line="341" w:lineRule="exact"/>
              <w:ind w:left="720" w:right="125" w:hanging="341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Формулировать законы сохранения массы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веществ и постоянства состава веществ.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Устанавливать причинно-следственную связь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между содержанием этих законов 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3"/>
                <w:sz w:val="26"/>
                <w:szCs w:val="26"/>
              </w:rPr>
              <w:t>написанием химических формул и уравнений.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6"/>
              </w:tabs>
              <w:autoSpaceDE w:val="0"/>
              <w:autoSpaceDN w:val="0"/>
              <w:adjustRightInd w:val="0"/>
              <w:spacing w:after="0" w:line="341" w:lineRule="exact"/>
              <w:ind w:left="720" w:right="125" w:hanging="341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Раскрывать физический смысл символики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периодической таблицы химических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элементов Д.И. Менделеева (номеров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элемента, периода, группы) и устанавливать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причинно-следственную связь между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строением атома и закономерностями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изменения свойств элементов и образованных</w:t>
            </w:r>
          </w:p>
        </w:tc>
      </w:tr>
    </w:tbl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 w:right="10" w:firstLine="701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C6718B" w:rsidRPr="00220E1B" w:rsidRDefault="00C6718B" w:rsidP="00C6718B">
      <w:pPr>
        <w:spacing w:after="0"/>
        <w:rPr>
          <w:rFonts w:eastAsia="Times New Roman" w:cs="Times New Roman"/>
          <w:color w:val="000000"/>
          <w:sz w:val="20"/>
          <w:szCs w:val="20"/>
          <w:lang w:eastAsia="ru-RU"/>
        </w:rPr>
        <w:sectPr w:rsidR="00C6718B" w:rsidRPr="00220E1B">
          <w:pgSz w:w="11909" w:h="16834"/>
          <w:pgMar w:top="989" w:right="845" w:bottom="360" w:left="1704" w:header="720" w:footer="720" w:gutter="0"/>
          <w:cols w:space="720"/>
        </w:sectPr>
      </w:pP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eastAsia="Times New Roman" w:cs="Times New Roman"/>
          <w:sz w:val="20"/>
          <w:szCs w:val="20"/>
          <w:lang w:eastAsia="ru-RU"/>
        </w:rPr>
      </w:pPr>
    </w:p>
    <w:p w:rsidR="00C6718B" w:rsidRPr="00220E1B" w:rsidRDefault="00C6718B" w:rsidP="00C6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 w:cs="Times New Roman"/>
          <w:color w:val="0000FF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74"/>
        <w:gridCol w:w="6206"/>
      </w:tblGrid>
      <w:tr w:rsidR="00C6718B" w:rsidRPr="00220E1B" w:rsidTr="00FE5D86">
        <w:trPr>
          <w:trHeight w:hRule="exact" w:val="1790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79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>ими веществ в периодах и группах.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379" w:right="6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3"/>
                <w:sz w:val="26"/>
                <w:szCs w:val="26"/>
              </w:rPr>
              <w:t xml:space="preserve">■   </w:t>
            </w:r>
            <w:r w:rsidRPr="00220E1B">
              <w:rPr>
                <w:rFonts w:eastAsia="Times New Roman" w:cs="Times New Roman"/>
                <w:spacing w:val="-3"/>
                <w:sz w:val="26"/>
                <w:szCs w:val="26"/>
              </w:rPr>
              <w:t xml:space="preserve">Характеризовать элементы малых периодов по 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их положению в Периодической системе Д.И.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>Менделеева.</w:t>
            </w:r>
          </w:p>
        </w:tc>
      </w:tr>
      <w:tr w:rsidR="00C6718B" w:rsidRPr="00220E1B" w:rsidTr="00FE5D86">
        <w:trPr>
          <w:trHeight w:hRule="exact" w:val="6998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Основные теории химии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341" w:lineRule="exact"/>
              <w:ind w:left="701" w:right="182" w:hanging="32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Устанавливать зависимость свойств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химических веществ от строения атомов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образующих их химических элементов.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341" w:lineRule="exact"/>
              <w:ind w:left="701" w:right="182" w:hanging="32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Характеризовать важнейшие типы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химических связей и относительность этой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типологии. Объяснять зависимость свойств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веществ от их состава и строения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кристаллических решеток.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341" w:lineRule="exact"/>
              <w:ind w:left="701" w:right="182" w:hanging="32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Формулировать основные положения теории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электролитической диссоциации 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характеризовать в свете этой теории свойства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основных классов неорганических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соединений.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341" w:lineRule="exact"/>
              <w:ind w:left="701" w:right="182" w:hanging="32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Формулировать основные положения теории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химического строения органических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соединений и характеризовать в свете этой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теории свойства важнейших представителей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основных классов органических соединений.</w:t>
            </w:r>
          </w:p>
        </w:tc>
      </w:tr>
      <w:tr w:rsidR="00C6718B" w:rsidRPr="00220E1B" w:rsidTr="00FE5D86">
        <w:trPr>
          <w:trHeight w:hRule="exact" w:val="5323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ind w:left="187" w:right="18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lastRenderedPageBreak/>
              <w:t xml:space="preserve">Важнейшие вещества и 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материалы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98" w:lineRule="exact"/>
              <w:ind w:left="701" w:right="14" w:hanging="20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Характеризовать строение атомов 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кристаллов и на этой основе общие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физические и химические свойства металлов и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неметаллов.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98" w:lineRule="exact"/>
              <w:ind w:left="701" w:right="14" w:hanging="202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Характеризовать состав, строение, свойства,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получение и применение важнейших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неметаллов.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298" w:lineRule="exact"/>
              <w:ind w:left="499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Характеризовать состав, строение и общие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499" w:right="14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>свойства важнейших классов неорганических соединений.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spacing w:after="0" w:line="346" w:lineRule="exact"/>
              <w:ind w:left="499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Описывать состав и свойства важнейших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499" w:right="14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представителей органических соединений: метанол и этанол, сложные эфиры, жиры, </w:t>
            </w:r>
            <w:proofErr w:type="gramStart"/>
            <w:r w:rsidRPr="00220E1B">
              <w:rPr>
                <w:rFonts w:eastAsia="Times New Roman" w:cs="Times New Roman"/>
                <w:sz w:val="26"/>
                <w:szCs w:val="26"/>
              </w:rPr>
              <w:t xml:space="preserve">мыла,   </w:t>
            </w:r>
            <w:proofErr w:type="gramEnd"/>
            <w:r w:rsidRPr="00220E1B">
              <w:rPr>
                <w:rFonts w:eastAsia="Times New Roman" w:cs="Times New Roman"/>
                <w:sz w:val="26"/>
                <w:szCs w:val="26"/>
              </w:rPr>
              <w:t>карбоновые кислоты (уксусная кислота), моносахариды (глюкоза),</w:t>
            </w:r>
          </w:p>
        </w:tc>
      </w:tr>
    </w:tbl>
    <w:p w:rsidR="00C6718B" w:rsidRPr="00220E1B" w:rsidRDefault="00C6718B" w:rsidP="00C6718B">
      <w:pPr>
        <w:spacing w:after="0"/>
        <w:rPr>
          <w:rFonts w:eastAsia="Times New Roman" w:cs="Times New Roman"/>
          <w:sz w:val="20"/>
          <w:szCs w:val="20"/>
          <w:lang w:eastAsia="ru-RU"/>
        </w:rPr>
        <w:sectPr w:rsidR="00C6718B" w:rsidRPr="00220E1B">
          <w:pgSz w:w="11909" w:h="16834"/>
          <w:pgMar w:top="1097" w:right="739" w:bottom="360" w:left="1589" w:header="720" w:footer="720" w:gutter="0"/>
          <w:cols w:space="720"/>
        </w:sectPr>
      </w:pPr>
    </w:p>
    <w:p w:rsidR="00C6718B" w:rsidRPr="00220E1B" w:rsidRDefault="00C6718B" w:rsidP="00C6718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74"/>
        <w:gridCol w:w="6206"/>
      </w:tblGrid>
      <w:tr w:rsidR="00C6718B" w:rsidRPr="00220E1B" w:rsidTr="00FE5D86">
        <w:trPr>
          <w:trHeight w:hRule="exact" w:val="1248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ind w:left="835" w:right="24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 xml:space="preserve">дисахариды (сахароза), полисахариды 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 xml:space="preserve">(крахмал и целлюлоза), аминокислоты, белки,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>искусственные и синтетические полимеры.</w:t>
            </w:r>
          </w:p>
        </w:tc>
      </w:tr>
      <w:tr w:rsidR="00C6718B" w:rsidRPr="00220E1B" w:rsidTr="00FE5D86">
        <w:trPr>
          <w:trHeight w:hRule="exact" w:val="3110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394" w:right="384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 xml:space="preserve">Химический язык и 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символика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83" w:lineRule="exact"/>
              <w:ind w:left="706" w:hanging="326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Использовать в учебной и профессиональной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деятельности      химические       термины       и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символику.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83" w:lineRule="exact"/>
              <w:ind w:left="706" w:hanging="326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Называть изученные вещества по тривиальной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или международной номенклатуре и отражать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состав      этих      соединений      с      помощью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химических формул.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83" w:lineRule="exact"/>
              <w:ind w:left="706" w:hanging="326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Отражать химические процессы с  помощью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уравнений химических реакций.</w:t>
            </w:r>
          </w:p>
        </w:tc>
      </w:tr>
      <w:tr w:rsidR="00C6718B" w:rsidRPr="00220E1B" w:rsidTr="00FE5D86">
        <w:trPr>
          <w:trHeight w:hRule="exact" w:val="1238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Химические реакции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ind w:left="379" w:right="10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■  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>Объяснять  сущность  химических процессов. Классифицировать   химические   реакции   по различным признакам.</w:t>
            </w:r>
          </w:p>
        </w:tc>
      </w:tr>
      <w:tr w:rsidR="00C6718B" w:rsidRPr="00220E1B" w:rsidTr="00FE5D86">
        <w:trPr>
          <w:trHeight w:hRule="exact" w:val="2131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Химический эксперимент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346" w:lineRule="exact"/>
              <w:ind w:left="706" w:right="82" w:hanging="326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>Выполнять химический эксперимент в полном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z w:val="26"/>
                <w:szCs w:val="26"/>
              </w:rPr>
              <w:t>соответствии с правилами техники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  <w:t>безопасности.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350" w:lineRule="exact"/>
              <w:ind w:left="706" w:right="82" w:hanging="326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Наблюдать, фиксировать и описывать</w:t>
            </w:r>
            <w:r w:rsidRPr="00220E1B">
              <w:rPr>
                <w:rFonts w:eastAsia="Times New Roman" w:cs="Times New Roman"/>
                <w:sz w:val="26"/>
                <w:szCs w:val="26"/>
              </w:rPr>
              <w:br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результаты проведенного эксперимента.</w:t>
            </w:r>
          </w:p>
        </w:tc>
      </w:tr>
      <w:tr w:rsidR="00C6718B" w:rsidRPr="00220E1B" w:rsidTr="00FE5D86">
        <w:trPr>
          <w:trHeight w:hRule="exact" w:val="2400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Химическая информация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 xml:space="preserve">■ </w:t>
            </w:r>
            <w:r w:rsidRPr="00220E1B">
              <w:rPr>
                <w:rFonts w:eastAsia="Times New Roman" w:cs="Times New Roman"/>
                <w:spacing w:val="-2"/>
                <w:sz w:val="26"/>
                <w:szCs w:val="26"/>
              </w:rPr>
              <w:t xml:space="preserve">Проводить           самостоятельный           поиск </w:t>
            </w:r>
            <w:r w:rsidRPr="00220E1B">
              <w:rPr>
                <w:rFonts w:eastAsia="Times New Roman" w:cs="Times New Roman"/>
                <w:sz w:val="26"/>
                <w:szCs w:val="26"/>
              </w:rPr>
              <w:t xml:space="preserve">химической информации с использованием различных источников (научно-популярных </w:t>
            </w:r>
            <w:proofErr w:type="gramStart"/>
            <w:r w:rsidRPr="00220E1B">
              <w:rPr>
                <w:rFonts w:eastAsia="Times New Roman" w:cs="Times New Roman"/>
                <w:sz w:val="26"/>
                <w:szCs w:val="26"/>
              </w:rPr>
              <w:t xml:space="preserve">изданий,   </w:t>
            </w:r>
            <w:proofErr w:type="gramEnd"/>
            <w:r w:rsidRPr="00220E1B">
              <w:rPr>
                <w:rFonts w:eastAsia="Times New Roman" w:cs="Times New Roman"/>
                <w:sz w:val="26"/>
                <w:szCs w:val="26"/>
              </w:rPr>
              <w:t xml:space="preserve">   компьютерных      баз      данных, ресурсов         Интернета);         использовать компьютерные технологии для обработки и передачи   химической   информации   и   ее </w:t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представления в различных формах.</w:t>
            </w:r>
          </w:p>
        </w:tc>
      </w:tr>
      <w:tr w:rsidR="00C6718B" w:rsidRPr="00220E1B" w:rsidTr="00FE5D86">
        <w:trPr>
          <w:trHeight w:hRule="exact" w:val="3902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Профильное и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профессионально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1" w:lineRule="exac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pacing w:val="-2"/>
                <w:sz w:val="26"/>
                <w:szCs w:val="26"/>
              </w:rPr>
              <w:t>значимое содержание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Объяснять химические явления, происходящие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в природе, быту и на производстве.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Соблюдать правила экологически грамотного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>поведения в окружающей среде. ■Оценивать влияние химического загрязнения окружающей среды на организм человека и другие живые организмы.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z w:val="26"/>
                <w:szCs w:val="26"/>
              </w:rPr>
              <w:t>Соблюдать правила безопасного обращения с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>горючими     и     токсичными     веществами, лабораторным оборудованием.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tabs>
                <w:tab w:val="left" w:pos="821"/>
              </w:tabs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>■</w:t>
            </w:r>
            <w:r w:rsidRPr="00220E1B">
              <w:rPr>
                <w:rFonts w:eastAsia="Times New Roman" w:cs="Times New Roman"/>
                <w:b/>
                <w:bCs/>
                <w:sz w:val="26"/>
                <w:szCs w:val="26"/>
              </w:rPr>
              <w:tab/>
            </w:r>
            <w:r w:rsidRPr="00220E1B">
              <w:rPr>
                <w:rFonts w:eastAsia="Times New Roman" w:cs="Times New Roman"/>
                <w:spacing w:val="-1"/>
                <w:sz w:val="26"/>
                <w:szCs w:val="26"/>
              </w:rPr>
              <w:t>Критически         оценивать         достоверность</w:t>
            </w:r>
          </w:p>
          <w:p w:rsidR="00C6718B" w:rsidRPr="00220E1B" w:rsidRDefault="00C6718B" w:rsidP="00FE5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57"/>
              <w:rPr>
                <w:rFonts w:eastAsia="Times New Roman" w:cs="Times New Roman"/>
                <w:sz w:val="20"/>
                <w:szCs w:val="20"/>
              </w:rPr>
            </w:pPr>
            <w:r w:rsidRPr="00220E1B">
              <w:rPr>
                <w:rFonts w:eastAsia="Times New Roman" w:cs="Times New Roman"/>
                <w:sz w:val="26"/>
                <w:szCs w:val="26"/>
              </w:rPr>
              <w:t>химической информации,  поступающей из разных источников.</w:t>
            </w:r>
          </w:p>
        </w:tc>
      </w:tr>
    </w:tbl>
    <w:p w:rsidR="00C6718B" w:rsidRPr="00220E1B" w:rsidRDefault="00C6718B" w:rsidP="00C6718B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C6718B" w:rsidRDefault="00C6718B" w:rsidP="00C6718B">
      <w:pPr>
        <w:spacing w:after="0"/>
        <w:ind w:firstLine="709"/>
        <w:jc w:val="both"/>
      </w:pPr>
    </w:p>
    <w:p w:rsidR="002A1437" w:rsidRDefault="002A1437"/>
    <w:sectPr w:rsidR="002A1437" w:rsidSect="00CA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359" w:rsidRDefault="00807359" w:rsidP="00C6718B">
      <w:pPr>
        <w:spacing w:after="0"/>
      </w:pPr>
      <w:r>
        <w:separator/>
      </w:r>
    </w:p>
  </w:endnote>
  <w:endnote w:type="continuationSeparator" w:id="0">
    <w:p w:rsidR="00807359" w:rsidRDefault="00807359" w:rsidP="00C671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35926"/>
      <w:docPartObj>
        <w:docPartGallery w:val="Page Numbers (Bottom of Page)"/>
        <w:docPartUnique/>
      </w:docPartObj>
    </w:sdtPr>
    <w:sdtEndPr/>
    <w:sdtContent>
      <w:p w:rsidR="00C6718B" w:rsidRDefault="00784F53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6718B" w:rsidRDefault="00C671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359" w:rsidRDefault="00807359" w:rsidP="00C6718B">
      <w:pPr>
        <w:spacing w:after="0"/>
      </w:pPr>
      <w:r>
        <w:separator/>
      </w:r>
    </w:p>
  </w:footnote>
  <w:footnote w:type="continuationSeparator" w:id="0">
    <w:p w:rsidR="00807359" w:rsidRDefault="00807359" w:rsidP="00C6718B">
      <w:pPr>
        <w:spacing w:after="0"/>
      </w:pPr>
      <w:r>
        <w:continuationSeparator/>
      </w:r>
    </w:p>
  </w:footnote>
  <w:footnote w:id="1">
    <w:p w:rsidR="00C6718B" w:rsidRDefault="00C6718B" w:rsidP="00C6718B">
      <w:pPr>
        <w:jc w:val="both"/>
        <w:rPr>
          <w:rFonts w:ascii="Calibri" w:hAnsi="Calibri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70E4A2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7C5524"/>
    <w:multiLevelType w:val="multilevel"/>
    <w:tmpl w:val="2A127E6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7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18B"/>
    <w:rsid w:val="00097EB8"/>
    <w:rsid w:val="002A1437"/>
    <w:rsid w:val="00555C77"/>
    <w:rsid w:val="00784F53"/>
    <w:rsid w:val="00807359"/>
    <w:rsid w:val="008776A8"/>
    <w:rsid w:val="00C6718B"/>
    <w:rsid w:val="00C7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5E826-04BE-4639-832F-3E45800D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18B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6718B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6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18B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4104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2024-10-17T11:35:00Z</cp:lastPrinted>
  <dcterms:created xsi:type="dcterms:W3CDTF">2024-05-26T14:29:00Z</dcterms:created>
  <dcterms:modified xsi:type="dcterms:W3CDTF">2024-10-17T11:35:00Z</dcterms:modified>
</cp:coreProperties>
</file>