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B5" w:rsidRPr="00F367B5" w:rsidRDefault="00F367B5" w:rsidP="00F367B5">
      <w:pPr>
        <w:jc w:val="center"/>
        <w:rPr>
          <w:rFonts w:eastAsia="Calibri"/>
          <w:sz w:val="28"/>
          <w:szCs w:val="28"/>
          <w:lang w:eastAsia="en-US"/>
        </w:rPr>
      </w:pPr>
      <w:r w:rsidRPr="00F367B5">
        <w:rPr>
          <w:rFonts w:eastAsia="Calibri"/>
          <w:sz w:val="28"/>
          <w:szCs w:val="28"/>
          <w:lang w:eastAsia="en-US"/>
        </w:rPr>
        <w:t>МИНИСТЕРСТВО ОБРАЗОВАНИЯ ИРКУТСКОЙ ОБЛАСТИ</w:t>
      </w:r>
    </w:p>
    <w:p w:rsidR="00F367B5" w:rsidRPr="00F367B5" w:rsidRDefault="00F367B5" w:rsidP="00F367B5">
      <w:pPr>
        <w:jc w:val="center"/>
        <w:rPr>
          <w:rFonts w:eastAsia="Calibri"/>
          <w:sz w:val="28"/>
          <w:szCs w:val="28"/>
          <w:lang w:eastAsia="en-US"/>
        </w:rPr>
      </w:pPr>
      <w:r w:rsidRPr="00F367B5">
        <w:rPr>
          <w:rFonts w:eastAsia="Calibri"/>
          <w:sz w:val="28"/>
          <w:szCs w:val="28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F367B5" w:rsidRPr="00F367B5" w:rsidRDefault="00F367B5" w:rsidP="00F367B5">
      <w:pPr>
        <w:jc w:val="center"/>
        <w:rPr>
          <w:rFonts w:eastAsia="Calibri"/>
          <w:lang w:eastAsia="en-US"/>
        </w:rPr>
      </w:pPr>
      <w:r w:rsidRPr="00F367B5">
        <w:rPr>
          <w:rFonts w:eastAsia="Calibri"/>
          <w:b/>
          <w:sz w:val="28"/>
          <w:szCs w:val="28"/>
          <w:lang w:eastAsia="en-US"/>
        </w:rPr>
        <w:t>«</w:t>
      </w:r>
      <w:r w:rsidRPr="00F367B5">
        <w:rPr>
          <w:rFonts w:eastAsia="Calibri"/>
          <w:sz w:val="28"/>
          <w:szCs w:val="28"/>
          <w:lang w:eastAsia="en-US"/>
        </w:rPr>
        <w:t>Профессиональное училище №48 п. Подгорный»</w:t>
      </w:r>
    </w:p>
    <w:p w:rsidR="00F367B5" w:rsidRPr="00F367B5" w:rsidRDefault="00F367B5" w:rsidP="00F367B5">
      <w:pPr>
        <w:spacing w:line="360" w:lineRule="auto"/>
        <w:jc w:val="center"/>
      </w:pPr>
      <w:r w:rsidRPr="00F367B5">
        <w:t>(ГБПОУ ПУ № 48 п. Подгорный)</w:t>
      </w: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D44A49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B61343" w:rsidRPr="005C138C" w:rsidRDefault="00B61343" w:rsidP="00D44A49">
      <w:pPr>
        <w:pStyle w:val="12"/>
        <w:jc w:val="center"/>
        <w:rPr>
          <w:rFonts w:ascii="Times New Roman" w:hAnsi="Times New Roman"/>
          <w:sz w:val="28"/>
          <w:szCs w:val="28"/>
        </w:rPr>
      </w:pPr>
    </w:p>
    <w:p w:rsidR="00B61343" w:rsidRPr="00DB620D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Pr="00DB620D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Pr="00DB620D" w:rsidRDefault="00B61343" w:rsidP="00D44A49">
      <w:pPr>
        <w:pStyle w:val="12"/>
        <w:rPr>
          <w:rFonts w:ascii="Times New Roman" w:hAnsi="Times New Roman"/>
          <w:sz w:val="24"/>
          <w:szCs w:val="24"/>
        </w:rPr>
      </w:pP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2E60A5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Pr="00F367B5" w:rsidRDefault="00B61343" w:rsidP="002E60A5">
      <w:pPr>
        <w:pStyle w:val="12"/>
        <w:rPr>
          <w:rFonts w:ascii="Times New Roman" w:hAnsi="Times New Roman" w:cs="Times New Roman"/>
          <w:szCs w:val="24"/>
        </w:rPr>
      </w:pPr>
    </w:p>
    <w:p w:rsidR="00B61343" w:rsidRPr="00F367B5" w:rsidRDefault="00EF22F2" w:rsidP="003F1A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  <w:r w:rsidRPr="00F367B5">
        <w:rPr>
          <w:bCs/>
          <w:caps/>
          <w:sz w:val="28"/>
          <w:szCs w:val="28"/>
        </w:rPr>
        <w:t>ПРОГРАММА УЧЕБНОЙ</w:t>
      </w:r>
      <w:r w:rsidR="00B61343" w:rsidRPr="00F367B5">
        <w:rPr>
          <w:bCs/>
          <w:caps/>
          <w:sz w:val="28"/>
          <w:szCs w:val="28"/>
        </w:rPr>
        <w:t xml:space="preserve"> дисциплины</w:t>
      </w:r>
    </w:p>
    <w:p w:rsidR="00B61343" w:rsidRPr="00F367B5" w:rsidRDefault="00B61343" w:rsidP="002E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B61343" w:rsidRPr="00F367B5" w:rsidRDefault="00F367B5" w:rsidP="00AE01CC">
      <w:pPr>
        <w:pStyle w:val="1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7B5">
        <w:rPr>
          <w:rFonts w:ascii="Times New Roman" w:hAnsi="Times New Roman" w:cs="Times New Roman"/>
          <w:sz w:val="28"/>
          <w:szCs w:val="28"/>
        </w:rPr>
        <w:t xml:space="preserve">ОП.04 </w:t>
      </w:r>
      <w:r w:rsidR="00B61343" w:rsidRPr="00F367B5">
        <w:rPr>
          <w:rFonts w:ascii="Times New Roman" w:hAnsi="Times New Roman" w:cs="Times New Roman"/>
          <w:sz w:val="28"/>
          <w:szCs w:val="28"/>
        </w:rPr>
        <w:t>Санитария и гигиена</w:t>
      </w:r>
    </w:p>
    <w:p w:rsidR="00B61343" w:rsidRPr="00F367B5" w:rsidRDefault="00B61343" w:rsidP="00AE01CC">
      <w:pPr>
        <w:pStyle w:val="12"/>
        <w:tabs>
          <w:tab w:val="center" w:pos="4677"/>
          <w:tab w:val="left" w:pos="5709"/>
        </w:tabs>
        <w:spacing w:line="360" w:lineRule="auto"/>
        <w:rPr>
          <w:rFonts w:ascii="Times New Roman" w:hAnsi="Times New Roman" w:cs="Times New Roman"/>
          <w:szCs w:val="24"/>
        </w:rPr>
      </w:pPr>
    </w:p>
    <w:p w:rsidR="00B61343" w:rsidRDefault="00B61343" w:rsidP="002E60A5">
      <w:pPr>
        <w:pStyle w:val="12"/>
        <w:tabs>
          <w:tab w:val="center" w:pos="4677"/>
          <w:tab w:val="left" w:pos="5709"/>
        </w:tabs>
        <w:rPr>
          <w:rFonts w:ascii="Times New Roman" w:hAnsi="Times New Roman" w:cs="Times New Roman"/>
          <w:sz w:val="24"/>
          <w:szCs w:val="24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Default="00B61343" w:rsidP="00D44A4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B61343" w:rsidRPr="00343BA5" w:rsidRDefault="00B61343" w:rsidP="00D44A49">
      <w:pPr>
        <w:pStyle w:val="12"/>
        <w:rPr>
          <w:rFonts w:ascii="Times New Roman" w:hAnsi="Times New Roman" w:cs="Times New Roman"/>
          <w:sz w:val="24"/>
          <w:szCs w:val="24"/>
        </w:rPr>
      </w:pPr>
    </w:p>
    <w:p w:rsidR="00B61343" w:rsidRPr="00343BA5" w:rsidRDefault="00B61343" w:rsidP="00D44A49"/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>
      <w:pPr>
        <w:pStyle w:val="12"/>
        <w:tabs>
          <w:tab w:val="center" w:pos="4677"/>
          <w:tab w:val="left" w:pos="5709"/>
        </w:tabs>
        <w:rPr>
          <w:rFonts w:ascii="Times New Roman" w:hAnsi="Times New Roman"/>
          <w:sz w:val="24"/>
          <w:szCs w:val="24"/>
        </w:rPr>
      </w:pPr>
    </w:p>
    <w:p w:rsidR="00B61343" w:rsidRDefault="00B61343" w:rsidP="00D44A49"/>
    <w:p w:rsidR="005D6BBB" w:rsidRDefault="005D6BBB" w:rsidP="00D44A49"/>
    <w:p w:rsidR="005D6BBB" w:rsidRDefault="005D6BBB" w:rsidP="00D44A49"/>
    <w:p w:rsidR="003517B7" w:rsidRDefault="003517B7" w:rsidP="00D44A49"/>
    <w:p w:rsidR="003517B7" w:rsidRDefault="003517B7" w:rsidP="00D44A49"/>
    <w:p w:rsidR="00B61343" w:rsidRPr="002B6807" w:rsidRDefault="00B61343" w:rsidP="00D44A49"/>
    <w:p w:rsidR="00B61343" w:rsidRDefault="005D6BBB" w:rsidP="00D44A49">
      <w:pPr>
        <w:tabs>
          <w:tab w:val="left" w:pos="30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517B7">
        <w:rPr>
          <w:sz w:val="28"/>
          <w:szCs w:val="28"/>
        </w:rPr>
        <w:t>4</w:t>
      </w:r>
      <w:r w:rsidR="00156571">
        <w:rPr>
          <w:sz w:val="28"/>
          <w:szCs w:val="28"/>
        </w:rPr>
        <w:t>г.</w:t>
      </w:r>
    </w:p>
    <w:p w:rsidR="003517B7" w:rsidRDefault="003517B7" w:rsidP="00D44A49">
      <w:pPr>
        <w:tabs>
          <w:tab w:val="left" w:pos="3015"/>
        </w:tabs>
        <w:jc w:val="center"/>
        <w:rPr>
          <w:sz w:val="28"/>
          <w:szCs w:val="28"/>
        </w:rPr>
      </w:pPr>
    </w:p>
    <w:p w:rsidR="003517B7" w:rsidRDefault="003517B7" w:rsidP="00D44A49">
      <w:pPr>
        <w:tabs>
          <w:tab w:val="left" w:pos="3015"/>
        </w:tabs>
        <w:jc w:val="center"/>
        <w:rPr>
          <w:sz w:val="28"/>
          <w:szCs w:val="28"/>
        </w:rPr>
      </w:pPr>
    </w:p>
    <w:p w:rsidR="002773B5" w:rsidRDefault="002773B5" w:rsidP="00D44A49">
      <w:pPr>
        <w:tabs>
          <w:tab w:val="left" w:pos="3015"/>
        </w:tabs>
        <w:jc w:val="center"/>
        <w:rPr>
          <w:sz w:val="28"/>
          <w:szCs w:val="28"/>
        </w:rPr>
      </w:pPr>
    </w:p>
    <w:p w:rsidR="00B61343" w:rsidRDefault="00412365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  <w:r>
        <w:rPr>
          <w:noProof/>
        </w:rPr>
        <w:drawing>
          <wp:inline distT="0" distB="0" distL="0" distR="0">
            <wp:extent cx="5934075" cy="8172450"/>
            <wp:effectExtent l="0" t="0" r="0" b="0"/>
            <wp:docPr id="1" name="Рисунок 1" descr="C:\Users\пк\Desktop\сканы\продавц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сканы\продавцы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343" w:rsidRDefault="00B61343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61343" w:rsidRDefault="00B61343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61343" w:rsidRDefault="00B61343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61343" w:rsidRDefault="00B61343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61343" w:rsidRDefault="00B61343" w:rsidP="00D74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61343" w:rsidRPr="00156571" w:rsidRDefault="00156571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156571">
        <w:rPr>
          <w:sz w:val="28"/>
          <w:szCs w:val="28"/>
        </w:rPr>
        <w:t>Содержание</w:t>
      </w:r>
    </w:p>
    <w:p w:rsidR="00B61343" w:rsidRPr="00156571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61343" w:rsidRPr="00156571" w:rsidTr="0066479D">
        <w:tc>
          <w:tcPr>
            <w:tcW w:w="7668" w:type="dxa"/>
          </w:tcPr>
          <w:p w:rsidR="00B61343" w:rsidRPr="00156571" w:rsidRDefault="00B61343" w:rsidP="0066479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</w:tcPr>
          <w:p w:rsidR="00B61343" w:rsidRPr="00156571" w:rsidRDefault="00156571" w:rsidP="0066479D">
            <w:pPr>
              <w:jc w:val="center"/>
              <w:rPr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Стр.</w:t>
            </w:r>
          </w:p>
          <w:p w:rsidR="00B61343" w:rsidRPr="00156571" w:rsidRDefault="00B61343" w:rsidP="0066479D">
            <w:pPr>
              <w:jc w:val="center"/>
              <w:rPr>
                <w:sz w:val="28"/>
                <w:szCs w:val="28"/>
              </w:rPr>
            </w:pPr>
          </w:p>
        </w:tc>
      </w:tr>
      <w:tr w:rsidR="00B61343" w:rsidRPr="00156571" w:rsidTr="0066479D">
        <w:tc>
          <w:tcPr>
            <w:tcW w:w="7668" w:type="dxa"/>
          </w:tcPr>
          <w:p w:rsidR="00FF3717" w:rsidRPr="00156571" w:rsidRDefault="00156571" w:rsidP="00FF3717">
            <w:pPr>
              <w:pStyle w:val="1"/>
              <w:keepNext w:val="0"/>
              <w:numPr>
                <w:ilvl w:val="0"/>
                <w:numId w:val="1"/>
              </w:numPr>
              <w:adjustRightInd w:val="0"/>
              <w:spacing w:after="200" w:line="276" w:lineRule="auto"/>
              <w:jc w:val="both"/>
              <w:rPr>
                <w:caps/>
                <w:sz w:val="28"/>
              </w:rPr>
            </w:pPr>
            <w:r w:rsidRPr="00156571">
              <w:rPr>
                <w:sz w:val="28"/>
              </w:rPr>
              <w:t>Общая характеристика  программы учебной дисциплины</w:t>
            </w:r>
          </w:p>
          <w:p w:rsidR="00B61343" w:rsidRPr="00156571" w:rsidRDefault="00B61343" w:rsidP="0066479D"/>
        </w:tc>
        <w:tc>
          <w:tcPr>
            <w:tcW w:w="1903" w:type="dxa"/>
          </w:tcPr>
          <w:p w:rsidR="00B61343" w:rsidRPr="00156571" w:rsidRDefault="00B61343" w:rsidP="0066479D">
            <w:pPr>
              <w:jc w:val="center"/>
              <w:rPr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4</w:t>
            </w:r>
          </w:p>
        </w:tc>
      </w:tr>
      <w:tr w:rsidR="00B61343" w:rsidRPr="00156571" w:rsidTr="0066479D">
        <w:tc>
          <w:tcPr>
            <w:tcW w:w="7668" w:type="dxa"/>
          </w:tcPr>
          <w:p w:rsidR="00B61343" w:rsidRPr="00156571" w:rsidRDefault="00156571" w:rsidP="0066479D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Структура и  содержание учебной дисциплины</w:t>
            </w:r>
          </w:p>
          <w:p w:rsidR="00B61343" w:rsidRPr="00156571" w:rsidRDefault="00B61343" w:rsidP="0066479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61343" w:rsidRPr="00156571" w:rsidRDefault="00B61343" w:rsidP="0066479D">
            <w:pPr>
              <w:jc w:val="center"/>
              <w:rPr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6</w:t>
            </w:r>
          </w:p>
        </w:tc>
      </w:tr>
      <w:tr w:rsidR="00B61343" w:rsidRPr="00156571" w:rsidTr="0066479D">
        <w:trPr>
          <w:trHeight w:val="670"/>
        </w:trPr>
        <w:tc>
          <w:tcPr>
            <w:tcW w:w="7668" w:type="dxa"/>
          </w:tcPr>
          <w:p w:rsidR="00B61343" w:rsidRPr="00156571" w:rsidRDefault="00156571" w:rsidP="0066479D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Условия реализации программы учебной дисциплины</w:t>
            </w:r>
          </w:p>
          <w:p w:rsidR="00B61343" w:rsidRPr="00156571" w:rsidRDefault="00B61343" w:rsidP="0066479D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61343" w:rsidRPr="00156571" w:rsidRDefault="00B61343" w:rsidP="0066479D">
            <w:pPr>
              <w:jc w:val="center"/>
              <w:rPr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11</w:t>
            </w:r>
          </w:p>
        </w:tc>
      </w:tr>
      <w:tr w:rsidR="00B61343" w:rsidRPr="00156571" w:rsidTr="0066479D">
        <w:tc>
          <w:tcPr>
            <w:tcW w:w="7668" w:type="dxa"/>
          </w:tcPr>
          <w:p w:rsidR="00B61343" w:rsidRPr="00156571" w:rsidRDefault="00156571" w:rsidP="0066479D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156571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61343" w:rsidRPr="00156571" w:rsidRDefault="00B61343" w:rsidP="0066479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61343" w:rsidRPr="00156571" w:rsidRDefault="00B61343" w:rsidP="0066479D">
            <w:pPr>
              <w:jc w:val="center"/>
              <w:rPr>
                <w:sz w:val="28"/>
                <w:szCs w:val="28"/>
              </w:rPr>
            </w:pPr>
            <w:r w:rsidRPr="00156571">
              <w:rPr>
                <w:sz w:val="28"/>
                <w:szCs w:val="28"/>
                <w:lang w:val="en-US"/>
              </w:rPr>
              <w:t>1</w:t>
            </w:r>
            <w:r w:rsidRPr="00156571">
              <w:rPr>
                <w:sz w:val="28"/>
                <w:szCs w:val="28"/>
              </w:rPr>
              <w:t>2</w:t>
            </w:r>
          </w:p>
        </w:tc>
      </w:tr>
    </w:tbl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61343" w:rsidRPr="001A4DC4" w:rsidRDefault="00B61343" w:rsidP="002773B5">
      <w:pPr>
        <w:pStyle w:val="1"/>
        <w:keepNext w:val="0"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 w:rsidRPr="001A4DC4">
        <w:rPr>
          <w:b/>
          <w:caps/>
          <w:sz w:val="28"/>
          <w:szCs w:val="28"/>
          <w:u w:val="single"/>
        </w:rPr>
        <w:br w:type="page"/>
      </w:r>
      <w:r w:rsidRPr="001A4DC4">
        <w:rPr>
          <w:b/>
          <w:caps/>
          <w:sz w:val="28"/>
          <w:szCs w:val="28"/>
        </w:rPr>
        <w:lastRenderedPageBreak/>
        <w:t xml:space="preserve">1. </w:t>
      </w:r>
      <w:r w:rsidR="00FF3717" w:rsidRPr="001A4DC4">
        <w:rPr>
          <w:b/>
          <w:caps/>
          <w:sz w:val="28"/>
        </w:rPr>
        <w:t xml:space="preserve">ОБЩАЯ </w:t>
      </w:r>
      <w:bookmarkStart w:id="0" w:name="_GoBack"/>
      <w:bookmarkEnd w:id="0"/>
      <w:r w:rsidR="00F367B5" w:rsidRPr="001A4DC4">
        <w:rPr>
          <w:b/>
          <w:caps/>
          <w:sz w:val="28"/>
        </w:rPr>
        <w:t>ХАРАКТЕРИСТИКА ПРОГРАММЫ</w:t>
      </w:r>
      <w:r w:rsidR="00FF3717" w:rsidRPr="001A4DC4">
        <w:rPr>
          <w:b/>
          <w:caps/>
          <w:sz w:val="28"/>
        </w:rPr>
        <w:t xml:space="preserve"> УЧЕБНОЙ ДИСЦИПЛИНЫ</w:t>
      </w:r>
    </w:p>
    <w:p w:rsidR="00B61343" w:rsidRPr="00CF3F50" w:rsidRDefault="00F367B5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ОП.04 </w:t>
      </w:r>
      <w:r w:rsidR="00B61343" w:rsidRPr="00CF3F50">
        <w:rPr>
          <w:b/>
          <w:sz w:val="28"/>
          <w:szCs w:val="28"/>
        </w:rPr>
        <w:t>С</w:t>
      </w:r>
      <w:r w:rsidR="00B61343">
        <w:rPr>
          <w:b/>
          <w:sz w:val="28"/>
          <w:szCs w:val="28"/>
        </w:rPr>
        <w:t>анитария и гигиена</w:t>
      </w:r>
    </w:p>
    <w:p w:rsidR="00B61343" w:rsidRPr="00B9193C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B61343" w:rsidRPr="00DA29FF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является частью примерной основной профессиональной образовательной программы в соответствии с ФГО</w:t>
      </w:r>
      <w:r>
        <w:rPr>
          <w:sz w:val="28"/>
          <w:szCs w:val="28"/>
        </w:rPr>
        <w:t xml:space="preserve">С по </w:t>
      </w:r>
      <w:r w:rsidRPr="00A20A8B">
        <w:rPr>
          <w:sz w:val="28"/>
          <w:szCs w:val="28"/>
        </w:rPr>
        <w:t xml:space="preserve">профессии </w:t>
      </w:r>
      <w:r>
        <w:rPr>
          <w:sz w:val="28"/>
          <w:szCs w:val="28"/>
        </w:rPr>
        <w:t xml:space="preserve">СПО </w:t>
      </w:r>
      <w:r>
        <w:rPr>
          <w:b/>
          <w:sz w:val="28"/>
          <w:szCs w:val="28"/>
        </w:rPr>
        <w:t>38. 01.02</w:t>
      </w:r>
      <w:r w:rsidRPr="00FC2FAE">
        <w:rPr>
          <w:b/>
          <w:sz w:val="28"/>
          <w:szCs w:val="28"/>
        </w:rPr>
        <w:t xml:space="preserve"> Продавец, контрол</w:t>
      </w:r>
      <w:r>
        <w:rPr>
          <w:b/>
          <w:sz w:val="28"/>
          <w:szCs w:val="28"/>
        </w:rPr>
        <w:t>е</w:t>
      </w:r>
      <w:r w:rsidRPr="00FC2FAE">
        <w:rPr>
          <w:b/>
          <w:sz w:val="28"/>
          <w:szCs w:val="28"/>
        </w:rPr>
        <w:t>р-кассир,</w:t>
      </w:r>
      <w:r>
        <w:rPr>
          <w:sz w:val="28"/>
          <w:szCs w:val="28"/>
        </w:rPr>
        <w:t xml:space="preserve"> входящей в состав укрупнённой группы профессий </w:t>
      </w:r>
      <w:r>
        <w:rPr>
          <w:bCs/>
          <w:sz w:val="28"/>
          <w:szCs w:val="28"/>
        </w:rPr>
        <w:t>38.00.00. Экономика и управление.</w:t>
      </w:r>
    </w:p>
    <w:p w:rsidR="00B61343" w:rsidRDefault="00B61343" w:rsidP="00F1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может быть использована по профессиональной подготовке по профессии рабочих: </w:t>
      </w:r>
      <w:r w:rsidRPr="000410BE">
        <w:rPr>
          <w:b/>
          <w:sz w:val="28"/>
          <w:szCs w:val="28"/>
        </w:rPr>
        <w:t>Контролер – кассир, Продавец непродовольственных товаров, Продавец продовольственных товаров</w:t>
      </w:r>
      <w:r>
        <w:rPr>
          <w:sz w:val="28"/>
          <w:szCs w:val="28"/>
        </w:rPr>
        <w:t xml:space="preserve">, повышении квалификации и переподготовке работников </w:t>
      </w:r>
      <w:r w:rsidRPr="00091ADB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>торговли при наличии основного общего образования.</w:t>
      </w:r>
    </w:p>
    <w:p w:rsidR="00B61343" w:rsidRDefault="00B61343" w:rsidP="00793F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Опыт работы не требуется.</w:t>
      </w:r>
    </w:p>
    <w:p w:rsidR="00B61343" w:rsidRDefault="00B61343" w:rsidP="00F1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61343" w:rsidRDefault="00B61343" w:rsidP="00F160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Pr="00CF3F50">
        <w:rPr>
          <w:b/>
          <w:sz w:val="28"/>
          <w:szCs w:val="28"/>
        </w:rPr>
        <w:t>:</w:t>
      </w:r>
    </w:p>
    <w:p w:rsidR="00B61343" w:rsidRPr="00CF3F50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Pr="00CF3F50">
        <w:rPr>
          <w:sz w:val="28"/>
          <w:szCs w:val="28"/>
        </w:rPr>
        <w:t>входит в общепрофессиональный цикл.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B61343" w:rsidRPr="00CF3F50" w:rsidRDefault="00B61343" w:rsidP="00F160C4">
      <w:pPr>
        <w:numPr>
          <w:ilvl w:val="0"/>
          <w:numId w:val="2"/>
        </w:numPr>
        <w:ind w:left="360"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соблюдать санитарные правила для организаций торговли;</w:t>
      </w:r>
    </w:p>
    <w:p w:rsidR="00B61343" w:rsidRPr="00CF3F50" w:rsidRDefault="00B61343" w:rsidP="00F160C4">
      <w:pPr>
        <w:numPr>
          <w:ilvl w:val="0"/>
          <w:numId w:val="2"/>
        </w:numPr>
        <w:ind w:left="360"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соблюдать санитарно-эпидемиологические требования.</w:t>
      </w: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знать:</w:t>
      </w:r>
    </w:p>
    <w:p w:rsidR="00B61343" w:rsidRDefault="00B61343" w:rsidP="00F160C4">
      <w:pPr>
        <w:numPr>
          <w:ilvl w:val="0"/>
          <w:numId w:val="3"/>
        </w:numPr>
        <w:ind w:left="360"/>
        <w:jc w:val="both"/>
        <w:rPr>
          <w:sz w:val="28"/>
          <w:szCs w:val="28"/>
        </w:rPr>
      </w:pPr>
      <w:r w:rsidRPr="00CF3F50">
        <w:rPr>
          <w:sz w:val="28"/>
          <w:szCs w:val="28"/>
        </w:rPr>
        <w:t>нормативно-правовую базу санитарно-эпидемиологических требований по организации торговли;</w:t>
      </w:r>
    </w:p>
    <w:p w:rsidR="00B61343" w:rsidRPr="00CF3F50" w:rsidRDefault="00B61343" w:rsidP="00F160C4">
      <w:pPr>
        <w:numPr>
          <w:ilvl w:val="0"/>
          <w:numId w:val="3"/>
        </w:numPr>
        <w:ind w:left="360"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требования к личной гигиене персонала.</w:t>
      </w: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B61343" w:rsidRPr="005413E4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  48 </w:t>
      </w:r>
      <w:r w:rsidRPr="00A20A8B">
        <w:rPr>
          <w:sz w:val="28"/>
          <w:szCs w:val="28"/>
        </w:rPr>
        <w:t>часов, в том числе: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>32 часа</w:t>
      </w:r>
      <w:r w:rsidRPr="00A20A8B">
        <w:rPr>
          <w:sz w:val="28"/>
          <w:szCs w:val="28"/>
        </w:rPr>
        <w:t>;</w:t>
      </w:r>
    </w:p>
    <w:p w:rsidR="00B61343" w:rsidRPr="00F606BF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 16 часов.</w:t>
      </w: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517B7" w:rsidRDefault="003517B7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517B7" w:rsidRDefault="003517B7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Pr="00F162F7" w:rsidRDefault="00B61343" w:rsidP="00F162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CF19F4">
        <w:rPr>
          <w:b/>
          <w:caps/>
          <w:sz w:val="28"/>
          <w:szCs w:val="28"/>
        </w:rPr>
        <w:lastRenderedPageBreak/>
        <w:t>результаты освоения ПРОФЕССИОНАЛЬНОй дисциплины</w:t>
      </w:r>
    </w:p>
    <w:p w:rsidR="00B61343" w:rsidRPr="00CF19F4" w:rsidRDefault="00B61343" w:rsidP="00FD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F19F4">
        <w:rPr>
          <w:sz w:val="28"/>
          <w:szCs w:val="28"/>
        </w:rPr>
        <w:t>Результатом освоения программы профессиональной дисциплины является овладение обучающимися  профессиональными (ПК)</w:t>
      </w:r>
      <w:r w:rsidR="00FF3717">
        <w:rPr>
          <w:sz w:val="28"/>
          <w:szCs w:val="28"/>
        </w:rPr>
        <w:t xml:space="preserve">, </w:t>
      </w:r>
      <w:r w:rsidRPr="00CF19F4">
        <w:rPr>
          <w:sz w:val="28"/>
          <w:szCs w:val="28"/>
        </w:rPr>
        <w:t>общими (ОК) компетенциями</w:t>
      </w:r>
      <w:r w:rsidR="00BC4DF6">
        <w:rPr>
          <w:sz w:val="28"/>
          <w:szCs w:val="28"/>
        </w:rPr>
        <w:t>и личностными результатами (ЛР).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B61343" w:rsidRPr="00CF19F4" w:rsidTr="005E3D58">
        <w:trPr>
          <w:trHeight w:val="499"/>
        </w:trPr>
        <w:tc>
          <w:tcPr>
            <w:tcW w:w="833" w:type="pct"/>
            <w:vAlign w:val="center"/>
          </w:tcPr>
          <w:p w:rsidR="00B61343" w:rsidRPr="00CF19F4" w:rsidRDefault="00B61343" w:rsidP="00C01F3C">
            <w:pPr>
              <w:widowControl w:val="0"/>
              <w:suppressAutoHyphens/>
              <w:jc w:val="center"/>
              <w:rPr>
                <w:b/>
              </w:rPr>
            </w:pPr>
            <w:r w:rsidRPr="00CF19F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vAlign w:val="center"/>
          </w:tcPr>
          <w:p w:rsidR="00B61343" w:rsidRPr="00CF19F4" w:rsidRDefault="00B61343" w:rsidP="00C01F3C">
            <w:pPr>
              <w:widowControl w:val="0"/>
              <w:suppressAutoHyphens/>
              <w:jc w:val="center"/>
              <w:rPr>
                <w:b/>
              </w:rPr>
            </w:pPr>
            <w:r w:rsidRPr="00CF19F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suppressAutoHyphens/>
              <w:jc w:val="both"/>
            </w:pPr>
            <w:r w:rsidRPr="00CF19F4">
              <w:rPr>
                <w:sz w:val="28"/>
                <w:szCs w:val="28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</w:tcPr>
          <w:p w:rsidR="00B61343" w:rsidRPr="00CF19F4" w:rsidRDefault="00B61343" w:rsidP="00BC4DF6">
            <w:pPr>
              <w:widowControl w:val="0"/>
              <w:suppressAutoHyphens/>
              <w:jc w:val="both"/>
            </w:pPr>
            <w:r>
              <w:rPr>
                <w:sz w:val="28"/>
                <w:szCs w:val="28"/>
              </w:rPr>
              <w:t xml:space="preserve"> Осуществлять подготовку, </w:t>
            </w:r>
            <w:r w:rsidRPr="00CF19F4">
              <w:rPr>
                <w:sz w:val="28"/>
                <w:szCs w:val="28"/>
              </w:rPr>
              <w:t>размещение товаров в торговом зале  и выкладку на торгово-технологическом оборудовании.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1.3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suppressAutoHyphens/>
              <w:jc w:val="both"/>
            </w:pPr>
            <w:r w:rsidRPr="00CF19F4">
              <w:rPr>
                <w:sz w:val="28"/>
                <w:szCs w:val="28"/>
              </w:rPr>
              <w:t>Обслуживать покупателей и предоставлять достоверную информацию о качестве, потребительских свойствах товаров, требования безопасности их эксплуатации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2.1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suppressAutoHyphens/>
              <w:jc w:val="both"/>
            </w:pPr>
            <w:r w:rsidRPr="00CF19F4">
              <w:rPr>
                <w:sz w:val="28"/>
                <w:szCs w:val="28"/>
              </w:rPr>
              <w:t xml:space="preserve"> Осуществлять приемку товаров и контроль наличия необходимых сопроводительных документов на поступившие товары.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2.2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jc w:val="both"/>
            </w:pPr>
            <w:r w:rsidRPr="00CF19F4">
              <w:rPr>
                <w:sz w:val="28"/>
                <w:szCs w:val="28"/>
              </w:rPr>
              <w:t> Осуществлять подготовку товаров к продаже, размещение и выкладку.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  <w:rPr>
                <w:lang w:val="en-US"/>
              </w:rPr>
            </w:pPr>
            <w:r w:rsidRPr="00876F9B">
              <w:rPr>
                <w:sz w:val="28"/>
                <w:szCs w:val="28"/>
              </w:rPr>
              <w:t>ПК 2.3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suppressAutoHyphens/>
              <w:jc w:val="both"/>
            </w:pPr>
            <w:r w:rsidRPr="00CF19F4">
              <w:rPr>
                <w:sz w:val="28"/>
                <w:szCs w:val="28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2.4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jc w:val="both"/>
            </w:pPr>
            <w:r w:rsidRPr="00CF19F4">
              <w:rPr>
                <w:sz w:val="28"/>
                <w:szCs w:val="28"/>
              </w:rPr>
              <w:t> Соблюдать условия хранения, сроки годности, сроки хранения и сроки реализации продаваемых продуктов.</w:t>
            </w:r>
          </w:p>
        </w:tc>
      </w:tr>
      <w:tr w:rsidR="00B61343" w:rsidRPr="00CF19F4" w:rsidTr="005E3D58"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2.5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jc w:val="both"/>
            </w:pPr>
            <w:r w:rsidRPr="00CF19F4">
              <w:rPr>
                <w:sz w:val="28"/>
                <w:szCs w:val="28"/>
              </w:rPr>
              <w:t> Осуществлять эксплуатацию торгово-технологического оборудования.</w:t>
            </w:r>
          </w:p>
        </w:tc>
      </w:tr>
      <w:tr w:rsidR="00B61343" w:rsidRPr="00CF19F4" w:rsidTr="005E3D58">
        <w:trPr>
          <w:trHeight w:val="231"/>
        </w:trPr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ПК 3.3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suppressAutoHyphens/>
              <w:jc w:val="both"/>
            </w:pPr>
            <w:r w:rsidRPr="00CF19F4">
              <w:rPr>
                <w:sz w:val="28"/>
                <w:szCs w:val="28"/>
              </w:rPr>
              <w:t xml:space="preserve">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B61343" w:rsidRPr="00CF19F4" w:rsidTr="005E3D58">
        <w:trPr>
          <w:trHeight w:val="521"/>
        </w:trPr>
        <w:tc>
          <w:tcPr>
            <w:tcW w:w="833" w:type="pct"/>
          </w:tcPr>
          <w:p w:rsidR="00B61343" w:rsidRPr="00876F9B" w:rsidRDefault="00B61343" w:rsidP="00C01F3C">
            <w:pPr>
              <w:widowControl w:val="0"/>
              <w:suppressAutoHyphens/>
              <w:spacing w:line="360" w:lineRule="auto"/>
              <w:jc w:val="center"/>
            </w:pPr>
            <w:r w:rsidRPr="00876F9B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</w:tcPr>
          <w:p w:rsidR="00B61343" w:rsidRPr="00CF19F4" w:rsidRDefault="00B61343" w:rsidP="00C01F3C">
            <w:pPr>
              <w:widowControl w:val="0"/>
              <w:jc w:val="both"/>
            </w:pPr>
            <w:r w:rsidRPr="00CF19F4">
              <w:rPr>
                <w:sz w:val="28"/>
                <w:szCs w:val="28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0F6EF1" w:rsidRPr="00CF19F4" w:rsidTr="005E3D58">
        <w:trPr>
          <w:trHeight w:val="521"/>
        </w:trPr>
        <w:tc>
          <w:tcPr>
            <w:tcW w:w="833" w:type="pct"/>
          </w:tcPr>
          <w:p w:rsidR="000F6EF1" w:rsidRPr="00876F9B" w:rsidRDefault="000F6EF1" w:rsidP="00C01F3C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4</w:t>
            </w:r>
          </w:p>
        </w:tc>
        <w:tc>
          <w:tcPr>
            <w:tcW w:w="4167" w:type="pct"/>
          </w:tcPr>
          <w:p w:rsidR="000F6EF1" w:rsidRPr="00CF19F4" w:rsidRDefault="000F6EF1" w:rsidP="000F6EF1">
            <w:pPr>
              <w:widowControl w:val="0"/>
              <w:jc w:val="both"/>
              <w:rPr>
                <w:sz w:val="28"/>
                <w:szCs w:val="28"/>
              </w:rPr>
            </w:pPr>
            <w:r w:rsidRPr="000F6EF1">
              <w:rPr>
                <w:sz w:val="28"/>
                <w:szCs w:val="28"/>
              </w:rPr>
              <w:t>Проявля</w:t>
            </w:r>
            <w:r>
              <w:rPr>
                <w:sz w:val="28"/>
                <w:szCs w:val="28"/>
              </w:rPr>
              <w:t>ть</w:t>
            </w:r>
            <w:r w:rsidRPr="000F6EF1">
              <w:rPr>
                <w:sz w:val="28"/>
                <w:szCs w:val="28"/>
              </w:rPr>
              <w:t xml:space="preserve"> и демонстрир</w:t>
            </w:r>
            <w:r>
              <w:rPr>
                <w:sz w:val="28"/>
                <w:szCs w:val="28"/>
              </w:rPr>
              <w:t>овать</w:t>
            </w:r>
            <w:r w:rsidRPr="000F6EF1">
              <w:rPr>
                <w:sz w:val="28"/>
                <w:szCs w:val="28"/>
              </w:rPr>
              <w:t xml:space="preserve">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F6EF1" w:rsidRPr="00CF19F4" w:rsidTr="005E3D58">
        <w:trPr>
          <w:trHeight w:val="521"/>
        </w:trPr>
        <w:tc>
          <w:tcPr>
            <w:tcW w:w="833" w:type="pct"/>
          </w:tcPr>
          <w:p w:rsidR="000F6EF1" w:rsidRPr="00876F9B" w:rsidRDefault="000F6EF1" w:rsidP="00C01F3C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5</w:t>
            </w:r>
          </w:p>
        </w:tc>
        <w:tc>
          <w:tcPr>
            <w:tcW w:w="4167" w:type="pct"/>
          </w:tcPr>
          <w:p w:rsidR="000F6EF1" w:rsidRPr="00CF19F4" w:rsidRDefault="000F6EF1" w:rsidP="000F6EF1">
            <w:pPr>
              <w:widowControl w:val="0"/>
              <w:jc w:val="both"/>
              <w:rPr>
                <w:sz w:val="28"/>
                <w:szCs w:val="28"/>
              </w:rPr>
            </w:pPr>
            <w:r w:rsidRPr="000F6EF1">
              <w:rPr>
                <w:sz w:val="28"/>
                <w:szCs w:val="28"/>
              </w:rPr>
              <w:t>Демонстриру</w:t>
            </w:r>
            <w:r>
              <w:rPr>
                <w:sz w:val="28"/>
                <w:szCs w:val="28"/>
              </w:rPr>
              <w:t>ет</w:t>
            </w:r>
            <w:r w:rsidRPr="000F6EF1">
              <w:rPr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</w:tr>
      <w:tr w:rsidR="000F6EF1" w:rsidRPr="00CF19F4" w:rsidTr="005E3D58">
        <w:trPr>
          <w:trHeight w:val="521"/>
        </w:trPr>
        <w:tc>
          <w:tcPr>
            <w:tcW w:w="833" w:type="pct"/>
          </w:tcPr>
          <w:p w:rsidR="000F6EF1" w:rsidRPr="00876F9B" w:rsidRDefault="000F6EF1" w:rsidP="00C01F3C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6</w:t>
            </w:r>
          </w:p>
        </w:tc>
        <w:tc>
          <w:tcPr>
            <w:tcW w:w="4167" w:type="pct"/>
          </w:tcPr>
          <w:p w:rsidR="000F6EF1" w:rsidRPr="00CF19F4" w:rsidRDefault="000F6EF1" w:rsidP="000F6E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Проявляет</w:t>
            </w:r>
            <w:r w:rsidRPr="000F6EF1">
              <w:rPr>
                <w:sz w:val="28"/>
                <w:szCs w:val="28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0F6EF1" w:rsidRPr="00CF19F4" w:rsidTr="005E3D58">
        <w:trPr>
          <w:trHeight w:val="521"/>
        </w:trPr>
        <w:tc>
          <w:tcPr>
            <w:tcW w:w="833" w:type="pct"/>
          </w:tcPr>
          <w:p w:rsidR="000F6EF1" w:rsidRPr="00876F9B" w:rsidRDefault="000F6EF1" w:rsidP="00C01F3C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 7</w:t>
            </w:r>
          </w:p>
        </w:tc>
        <w:tc>
          <w:tcPr>
            <w:tcW w:w="4167" w:type="pct"/>
          </w:tcPr>
          <w:p w:rsidR="000F6EF1" w:rsidRPr="00CF19F4" w:rsidRDefault="000F6EF1" w:rsidP="000F6EF1">
            <w:pPr>
              <w:widowControl w:val="0"/>
              <w:jc w:val="both"/>
              <w:rPr>
                <w:sz w:val="28"/>
                <w:szCs w:val="28"/>
              </w:rPr>
            </w:pPr>
            <w:r w:rsidRPr="000F6EF1">
              <w:rPr>
                <w:sz w:val="28"/>
                <w:szCs w:val="28"/>
              </w:rPr>
              <w:t>Осозна</w:t>
            </w:r>
            <w:r>
              <w:rPr>
                <w:sz w:val="28"/>
                <w:szCs w:val="28"/>
              </w:rPr>
              <w:t>ет</w:t>
            </w:r>
            <w:r w:rsidRPr="000F6EF1">
              <w:rPr>
                <w:sz w:val="28"/>
                <w:szCs w:val="28"/>
              </w:rPr>
              <w:t xml:space="preserve"> приоритетную це</w:t>
            </w:r>
            <w:r>
              <w:rPr>
                <w:sz w:val="28"/>
                <w:szCs w:val="28"/>
              </w:rPr>
              <w:t>нность личности человека; уважает</w:t>
            </w:r>
            <w:r w:rsidRPr="000F6EF1">
              <w:rPr>
                <w:sz w:val="28"/>
                <w:szCs w:val="28"/>
              </w:rPr>
              <w:t xml:space="preserve"> собственную и чужую уникальность в различных ситуациях, во всех формах и видах деятельности</w:t>
            </w:r>
          </w:p>
        </w:tc>
      </w:tr>
    </w:tbl>
    <w:p w:rsidR="009D080A" w:rsidRPr="00FF3717" w:rsidRDefault="00B61343" w:rsidP="009D080A">
      <w:pPr>
        <w:pStyle w:val="1"/>
        <w:ind w:left="644" w:firstLine="0"/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 xml:space="preserve">2. </w:t>
      </w:r>
      <w:r w:rsidR="009D080A" w:rsidRPr="00FF3717">
        <w:rPr>
          <w:b/>
          <w:caps/>
          <w:sz w:val="28"/>
          <w:szCs w:val="28"/>
        </w:rPr>
        <w:t>СТРУКТУРА и  содержание УЧЕБНОЙ ДИСЦИПЛИНЫ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4DC4">
            <w:pPr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F56FE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F56FE9" w:rsidRDefault="001A4DC4" w:rsidP="001A4DC4">
            <w:pPr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A4DC4"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4DC4">
            <w:pPr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595C74" w:rsidRDefault="001A4DC4" w:rsidP="001A575A">
            <w:pPr>
              <w:jc w:val="center"/>
              <w:rPr>
                <w:i/>
                <w:iCs/>
                <w:sz w:val="28"/>
                <w:szCs w:val="28"/>
              </w:rPr>
            </w:pPr>
            <w:r w:rsidRPr="00595C74"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B7451B" w:rsidRDefault="001A4DC4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595C74" w:rsidRDefault="001A4DC4" w:rsidP="001A575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B7451B" w:rsidRDefault="001A4DC4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595C74" w:rsidRDefault="00947CA6" w:rsidP="001A575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B7451B" w:rsidRDefault="001A4DC4" w:rsidP="00947CA6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 xml:space="preserve">     </w:t>
            </w:r>
            <w:r w:rsidR="00947CA6">
              <w:rPr>
                <w:sz w:val="28"/>
                <w:szCs w:val="28"/>
              </w:rPr>
              <w:t>профессиональной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595C74" w:rsidRDefault="00947CA6" w:rsidP="001A575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F56FE9" w:rsidRDefault="001A4DC4" w:rsidP="001A4DC4">
            <w:pPr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A4DC4">
              <w:rPr>
                <w:b/>
                <w:i/>
                <w:iCs/>
                <w:sz w:val="28"/>
                <w:szCs w:val="28"/>
              </w:rPr>
              <w:t>16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B7451B" w:rsidRDefault="001A4DC4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>в том числе:</w:t>
            </w:r>
          </w:p>
          <w:p w:rsidR="001A4DC4" w:rsidRPr="00B7451B" w:rsidRDefault="001A4DC4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 xml:space="preserve"> конспектирование  учебной и специальной  литературы (по вопросам к параграфам, главам учебных пособий,  вопросам, составленным преподавателем); </w:t>
            </w:r>
          </w:p>
          <w:p w:rsidR="001A4DC4" w:rsidRPr="00B7451B" w:rsidRDefault="001A4DC4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>заполнение таблицы;</w:t>
            </w:r>
          </w:p>
          <w:p w:rsidR="001A4DC4" w:rsidRPr="001A4DC4" w:rsidRDefault="00B7451B" w:rsidP="001A4DC4">
            <w:pPr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19667E">
              <w:rPr>
                <w:bCs/>
                <w:sz w:val="28"/>
                <w:szCs w:val="28"/>
              </w:rPr>
              <w:t>формл</w:t>
            </w:r>
            <w:r>
              <w:rPr>
                <w:bCs/>
                <w:sz w:val="28"/>
                <w:szCs w:val="28"/>
              </w:rPr>
              <w:t>ение отчетов практических  работ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1A4DC4" w:rsidRPr="00595C74" w:rsidRDefault="001A4DC4" w:rsidP="001A4DC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1A4DC4" w:rsidRPr="00595C74" w:rsidRDefault="001A4DC4" w:rsidP="001A575A">
            <w:pPr>
              <w:jc w:val="center"/>
              <w:rPr>
                <w:i/>
                <w:iCs/>
                <w:sz w:val="28"/>
                <w:szCs w:val="28"/>
              </w:rPr>
            </w:pPr>
            <w:r w:rsidRPr="00595C74">
              <w:rPr>
                <w:i/>
                <w:iCs/>
                <w:sz w:val="28"/>
                <w:szCs w:val="28"/>
              </w:rPr>
              <w:t>8</w:t>
            </w:r>
          </w:p>
          <w:p w:rsidR="001A4DC4" w:rsidRPr="00595C74" w:rsidRDefault="001A4DC4" w:rsidP="001A575A">
            <w:pPr>
              <w:jc w:val="center"/>
              <w:rPr>
                <w:i/>
                <w:iCs/>
                <w:sz w:val="28"/>
                <w:szCs w:val="28"/>
              </w:rPr>
            </w:pPr>
            <w:r w:rsidRPr="00595C74">
              <w:rPr>
                <w:i/>
                <w:iCs/>
                <w:sz w:val="28"/>
                <w:szCs w:val="28"/>
              </w:rPr>
              <w:t>3</w:t>
            </w:r>
          </w:p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95C74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1A4DC4" w:rsidRPr="00F56FE9" w:rsidTr="001A4DC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B7451B" w:rsidRDefault="00B7451B" w:rsidP="001A4DC4">
            <w:pPr>
              <w:rPr>
                <w:sz w:val="28"/>
                <w:szCs w:val="28"/>
              </w:rPr>
            </w:pPr>
            <w:r w:rsidRPr="00B7451B">
              <w:rPr>
                <w:sz w:val="28"/>
                <w:szCs w:val="28"/>
              </w:rPr>
              <w:t>Итоговая</w:t>
            </w:r>
            <w:r w:rsidR="001A4DC4" w:rsidRPr="00B7451B">
              <w:rPr>
                <w:sz w:val="28"/>
                <w:szCs w:val="28"/>
              </w:rPr>
              <w:t xml:space="preserve">  аттестация в форме дифференцированного зачета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DC4" w:rsidRPr="001A4DC4" w:rsidRDefault="001A4DC4" w:rsidP="001A57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1343" w:rsidRDefault="00B61343" w:rsidP="00413B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B61343" w:rsidRDefault="00B61343" w:rsidP="00413B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B61343" w:rsidRDefault="00B61343" w:rsidP="00413B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B61343" w:rsidRDefault="00B61343" w:rsidP="00413B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B61343" w:rsidRPr="00CF19F4" w:rsidRDefault="00B61343" w:rsidP="00A53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1343" w:rsidRPr="00413BF6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61343" w:rsidRPr="00413BF6" w:rsidSect="003517B7">
          <w:footerReference w:type="even" r:id="rId9"/>
          <w:footerReference w:type="default" r:id="rId10"/>
          <w:pgSz w:w="11906" w:h="16838"/>
          <w:pgMar w:top="709" w:right="850" w:bottom="426" w:left="1701" w:header="708" w:footer="708" w:gutter="0"/>
          <w:cols w:space="720"/>
          <w:titlePg/>
        </w:sectPr>
      </w:pPr>
    </w:p>
    <w:p w:rsidR="00D5407B" w:rsidRPr="00CF3F50" w:rsidRDefault="00D5407B" w:rsidP="00D5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>2.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7D523F">
        <w:rPr>
          <w:b/>
          <w:sz w:val="28"/>
          <w:szCs w:val="28"/>
        </w:rPr>
        <w:t xml:space="preserve"> </w:t>
      </w:r>
      <w:r w:rsidRPr="00CF3F50">
        <w:rPr>
          <w:b/>
          <w:sz w:val="28"/>
          <w:szCs w:val="28"/>
        </w:rPr>
        <w:t>Санитария и гигиена</w:t>
      </w:r>
    </w:p>
    <w:p w:rsidR="00D5407B" w:rsidRPr="00A20A8B" w:rsidRDefault="00D5407B" w:rsidP="00D5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326" w:type="dxa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1"/>
        <w:gridCol w:w="709"/>
        <w:gridCol w:w="45"/>
        <w:gridCol w:w="200"/>
        <w:gridCol w:w="9394"/>
        <w:gridCol w:w="850"/>
        <w:gridCol w:w="1275"/>
        <w:gridCol w:w="992"/>
      </w:tblGrid>
      <w:tr w:rsidR="0065430B" w:rsidRPr="001A575A" w:rsidTr="00B26B4A">
        <w:trPr>
          <w:cantSplit/>
          <w:trHeight w:val="2127"/>
        </w:trPr>
        <w:tc>
          <w:tcPr>
            <w:tcW w:w="1861" w:type="dxa"/>
          </w:tcPr>
          <w:p w:rsidR="0065430B" w:rsidRPr="00B26B4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26B4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348" w:type="dxa"/>
            <w:gridSpan w:val="4"/>
          </w:tcPr>
          <w:p w:rsidR="0065430B" w:rsidRPr="00B26B4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26B4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50" w:type="dxa"/>
            <w:shd w:val="clear" w:color="auto" w:fill="auto"/>
          </w:tcPr>
          <w:p w:rsidR="0065430B" w:rsidRPr="00B26B4A" w:rsidRDefault="0065430B" w:rsidP="00654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26B4A">
              <w:rPr>
                <w:b/>
                <w:bCs/>
                <w:sz w:val="20"/>
                <w:szCs w:val="20"/>
              </w:rPr>
              <w:t>Объем</w:t>
            </w:r>
          </w:p>
          <w:p w:rsidR="0065430B" w:rsidRPr="00B26B4A" w:rsidRDefault="0065430B" w:rsidP="00654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 w:rsidRPr="00B26B4A">
              <w:rPr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1275" w:type="dxa"/>
            <w:shd w:val="clear" w:color="auto" w:fill="auto"/>
          </w:tcPr>
          <w:p w:rsidR="0065430B" w:rsidRPr="00B26B4A" w:rsidRDefault="0065430B" w:rsidP="00654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6B4A">
              <w:rPr>
                <w:b/>
                <w:bCs/>
                <w:sz w:val="20"/>
                <w:szCs w:val="20"/>
              </w:rPr>
              <w:t>Коды компетенции и личностных результатов, формированию которых способствует элемент программы</w:t>
            </w:r>
          </w:p>
        </w:tc>
        <w:tc>
          <w:tcPr>
            <w:tcW w:w="992" w:type="dxa"/>
          </w:tcPr>
          <w:p w:rsidR="0065430B" w:rsidRPr="00B26B4A" w:rsidRDefault="0065430B" w:rsidP="00654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6B4A">
              <w:rPr>
                <w:b/>
                <w:bCs/>
                <w:sz w:val="20"/>
                <w:szCs w:val="20"/>
              </w:rPr>
              <w:t xml:space="preserve">Уровень </w:t>
            </w:r>
          </w:p>
          <w:p w:rsidR="0065430B" w:rsidRPr="00B26B4A" w:rsidRDefault="0065430B" w:rsidP="00654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6B4A">
              <w:rPr>
                <w:b/>
                <w:bCs/>
                <w:sz w:val="20"/>
                <w:szCs w:val="20"/>
              </w:rPr>
              <w:t>освоения</w:t>
            </w:r>
          </w:p>
        </w:tc>
      </w:tr>
      <w:tr w:rsidR="0065430B" w:rsidRPr="001A575A" w:rsidTr="0065430B">
        <w:trPr>
          <w:trHeight w:val="379"/>
        </w:trPr>
        <w:tc>
          <w:tcPr>
            <w:tcW w:w="1861" w:type="dxa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1</w:t>
            </w:r>
          </w:p>
        </w:tc>
        <w:tc>
          <w:tcPr>
            <w:tcW w:w="10348" w:type="dxa"/>
            <w:gridSpan w:val="4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4</w:t>
            </w:r>
          </w:p>
        </w:tc>
      </w:tr>
      <w:tr w:rsidR="00C120E8" w:rsidRPr="001A575A" w:rsidTr="002773B5">
        <w:trPr>
          <w:trHeight w:val="289"/>
        </w:trPr>
        <w:tc>
          <w:tcPr>
            <w:tcW w:w="12209" w:type="dxa"/>
            <w:gridSpan w:val="5"/>
          </w:tcPr>
          <w:p w:rsidR="00C120E8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C120E8" w:rsidRPr="001A575A" w:rsidRDefault="00C120E8" w:rsidP="00C12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Pr="001A575A">
              <w:rPr>
                <w:b/>
                <w:bCs/>
              </w:rPr>
              <w:t xml:space="preserve"> 1.</w:t>
            </w:r>
            <w:r>
              <w:rPr>
                <w:b/>
                <w:bCs/>
              </w:rPr>
              <w:t xml:space="preserve">   Основы санитарии и гигиены в торговле</w:t>
            </w:r>
          </w:p>
        </w:tc>
        <w:tc>
          <w:tcPr>
            <w:tcW w:w="850" w:type="dxa"/>
            <w:shd w:val="clear" w:color="auto" w:fill="auto"/>
          </w:tcPr>
          <w:p w:rsidR="00C120E8" w:rsidRPr="00595C74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C120E8" w:rsidRPr="00595C74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C120E8" w:rsidRPr="001A575A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C120E8" w:rsidRPr="001A575A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20"/>
        </w:trPr>
        <w:tc>
          <w:tcPr>
            <w:tcW w:w="1861" w:type="dxa"/>
            <w:vMerge w:val="restart"/>
          </w:tcPr>
          <w:p w:rsidR="00A22A91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1.1.</w:t>
            </w: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Характеристика микроорганизмов.</w:t>
            </w:r>
          </w:p>
        </w:tc>
        <w:tc>
          <w:tcPr>
            <w:tcW w:w="10348" w:type="dxa"/>
            <w:gridSpan w:val="4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1A575A" w:rsidRDefault="009313B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</w:t>
            </w:r>
            <w:r w:rsidR="00D85179">
              <w:rPr>
                <w:bCs/>
                <w:i/>
              </w:rPr>
              <w:t>1.1-1.3</w:t>
            </w:r>
            <w:r>
              <w:rPr>
                <w:bCs/>
                <w:i/>
              </w:rPr>
              <w:t>; ПК 2.</w:t>
            </w:r>
            <w:r w:rsidR="00D85179">
              <w:rPr>
                <w:bCs/>
                <w:i/>
              </w:rPr>
              <w:t>1-2.5</w:t>
            </w:r>
            <w:r>
              <w:rPr>
                <w:bCs/>
                <w:i/>
              </w:rPr>
              <w:t>;</w:t>
            </w:r>
            <w:r w:rsidR="00033604">
              <w:rPr>
                <w:bCs/>
                <w:i/>
              </w:rPr>
              <w:t xml:space="preserve"> ЛР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 xml:space="preserve">; </w:t>
            </w:r>
            <w:r w:rsidR="00033604">
              <w:rPr>
                <w:bCs/>
                <w:i/>
              </w:rPr>
              <w:t>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65430B">
        <w:trPr>
          <w:trHeight w:val="20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1</w:t>
            </w:r>
          </w:p>
        </w:tc>
        <w:tc>
          <w:tcPr>
            <w:tcW w:w="9394" w:type="dxa"/>
          </w:tcPr>
          <w:p w:rsidR="00A22A91" w:rsidRPr="001A575A" w:rsidRDefault="00A22A91" w:rsidP="001A575A">
            <w:pPr>
              <w:rPr>
                <w:bCs/>
              </w:rPr>
            </w:pPr>
            <w:r w:rsidRPr="001A575A">
              <w:rPr>
                <w:bCs/>
              </w:rPr>
              <w:t>История развития микробиологии. Классификация микроорганизмов. Влияние внешней среды на развитие микроорганизмов.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A22A91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1</w:t>
            </w:r>
          </w:p>
        </w:tc>
      </w:tr>
      <w:tr w:rsidR="00A22A91" w:rsidRPr="001A575A" w:rsidTr="00A22A91">
        <w:trPr>
          <w:trHeight w:val="233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A22A91" w:rsidRPr="001A575A" w:rsidRDefault="00A22A91" w:rsidP="001A575A">
            <w:pPr>
              <w:rPr>
                <w:bCs/>
                <w:lang w:val="en-US"/>
              </w:rPr>
            </w:pPr>
            <w:r w:rsidRPr="001A575A">
              <w:rPr>
                <w:b/>
                <w:bCs/>
              </w:rPr>
              <w:t>Практическое занятие№</w:t>
            </w:r>
            <w:r w:rsidRPr="001A575A">
              <w:rPr>
                <w:b/>
                <w:bCs/>
                <w:lang w:val="en-US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84708" w:rsidRDefault="0068470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359C" w:rsidRDefault="0068470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="00033604" w:rsidRPr="003B0FA7">
              <w:rPr>
                <w:bCs/>
                <w:i/>
              </w:rPr>
              <w:t>ПК 2.4</w:t>
            </w:r>
            <w:r w:rsidR="003B0FA7">
              <w:rPr>
                <w:bCs/>
                <w:i/>
              </w:rPr>
              <w:t>; ОК 7</w:t>
            </w:r>
            <w:r w:rsidR="0058359C">
              <w:rPr>
                <w:bCs/>
                <w:i/>
              </w:rPr>
              <w:t xml:space="preserve">; </w:t>
            </w:r>
          </w:p>
          <w:p w:rsidR="00A22A91" w:rsidRDefault="0058359C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  <w:p w:rsidR="003B0FA7" w:rsidRPr="001A575A" w:rsidRDefault="003B0FA7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</w:tc>
      </w:tr>
      <w:tr w:rsidR="00A22A91" w:rsidRPr="001A575A" w:rsidTr="00A22A91">
        <w:trPr>
          <w:trHeight w:val="233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A22A91" w:rsidRPr="00A83171" w:rsidRDefault="00A83171" w:rsidP="001A575A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94" w:type="dxa"/>
          </w:tcPr>
          <w:p w:rsidR="00A22A91" w:rsidRPr="001A575A" w:rsidRDefault="00A22A91" w:rsidP="001A575A">
            <w:pPr>
              <w:rPr>
                <w:b/>
                <w:bCs/>
              </w:rPr>
            </w:pPr>
            <w:r w:rsidRPr="001A575A">
              <w:rPr>
                <w:bCs/>
              </w:rPr>
              <w:t xml:space="preserve"> «Характеристика  групп микроорганизмов  (бактерии, грибы) их форма, строение, размножение.  </w:t>
            </w:r>
            <w:r w:rsidRPr="001A575A">
              <w:t>Дрожжи, их форма, строение, размножение и использование в производстве пищевых продуктов</w:t>
            </w:r>
            <w:r w:rsidRPr="001A575A">
              <w:rPr>
                <w:bCs/>
              </w:rPr>
              <w:t>».</w:t>
            </w:r>
          </w:p>
        </w:tc>
        <w:tc>
          <w:tcPr>
            <w:tcW w:w="850" w:type="dxa"/>
            <w:vMerge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</w:tc>
      </w:tr>
      <w:tr w:rsidR="009313B0" w:rsidRPr="001A575A" w:rsidTr="00A22A91">
        <w:trPr>
          <w:trHeight w:val="133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shd w:val="clear" w:color="auto" w:fill="FFFFFF"/>
              <w:spacing w:before="103"/>
              <w:jc w:val="both"/>
              <w:rPr>
                <w:b/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850" w:type="dxa"/>
            <w:shd w:val="clear" w:color="auto" w:fill="FFFFFF" w:themeFill="background1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  <w:p w:rsidR="00684708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highlight w:val="darkYellow"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Yellow"/>
              </w:rPr>
            </w:pPr>
          </w:p>
        </w:tc>
      </w:tr>
      <w:tr w:rsidR="009313B0" w:rsidRPr="001A575A" w:rsidTr="00A22A91">
        <w:trPr>
          <w:trHeight w:val="207"/>
        </w:trPr>
        <w:tc>
          <w:tcPr>
            <w:tcW w:w="1861" w:type="dxa"/>
            <w:vMerge/>
            <w:tcBorders>
              <w:bottom w:val="single" w:sz="4" w:space="0" w:color="auto"/>
            </w:tcBorders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54" w:type="dxa"/>
            <w:gridSpan w:val="3"/>
            <w:tcBorders>
              <w:bottom w:val="single" w:sz="4" w:space="0" w:color="auto"/>
            </w:tcBorders>
          </w:tcPr>
          <w:p w:rsidR="009313B0" w:rsidRPr="00A83171" w:rsidRDefault="00A83171" w:rsidP="001A575A">
            <w:pPr>
              <w:shd w:val="clear" w:color="auto" w:fill="FFFFFF"/>
              <w:spacing w:before="103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94" w:type="dxa"/>
            <w:tcBorders>
              <w:bottom w:val="single" w:sz="4" w:space="0" w:color="auto"/>
            </w:tcBorders>
          </w:tcPr>
          <w:p w:rsidR="009313B0" w:rsidRPr="001A575A" w:rsidRDefault="009313B0" w:rsidP="001A575A">
            <w:pPr>
              <w:shd w:val="clear" w:color="auto" w:fill="FFFFFF"/>
              <w:spacing w:before="103"/>
              <w:jc w:val="both"/>
              <w:rPr>
                <w:b/>
                <w:bCs/>
              </w:rPr>
            </w:pPr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>; ответы на вопросы, составленные преподавателем.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A22A91">
        <w:trPr>
          <w:trHeight w:val="20"/>
        </w:trPr>
        <w:tc>
          <w:tcPr>
            <w:tcW w:w="1861" w:type="dxa"/>
            <w:vMerge w:val="restart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1. 2.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Распространение микробов в природе.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84708" w:rsidRDefault="0068470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5430B">
        <w:trPr>
          <w:trHeight w:val="517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94" w:type="dxa"/>
          </w:tcPr>
          <w:p w:rsidR="009313B0" w:rsidRPr="001A575A" w:rsidRDefault="009313B0" w:rsidP="001A575A">
            <w:pPr>
              <w:jc w:val="both"/>
            </w:pPr>
            <w:r w:rsidRPr="001A575A">
              <w:t>Распространение микроорганизмов в природе:в почве, воздухе, воде.</w:t>
            </w:r>
          </w:p>
          <w:p w:rsidR="009313B0" w:rsidRPr="001A575A" w:rsidRDefault="009313B0" w:rsidP="00684708">
            <w:pPr>
              <w:jc w:val="both"/>
            </w:pPr>
            <w:r w:rsidRPr="001A575A">
              <w:t>Распространение микроорганизмов в природе:в организме человека.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A22A91">
        <w:trPr>
          <w:trHeight w:val="233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jc w:val="both"/>
              <w:rPr>
                <w:bCs/>
              </w:rPr>
            </w:pPr>
            <w:r w:rsidRPr="001A575A">
              <w:rPr>
                <w:b/>
                <w:bCs/>
              </w:rPr>
              <w:t>Практическое занятие№2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8359C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9313B0" w:rsidRPr="001A575A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A22A91">
        <w:trPr>
          <w:trHeight w:val="237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9313B0" w:rsidRPr="001A575A" w:rsidRDefault="00A83171" w:rsidP="001A575A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94" w:type="dxa"/>
          </w:tcPr>
          <w:p w:rsidR="009313B0" w:rsidRPr="001A575A" w:rsidRDefault="009313B0" w:rsidP="008066B1">
            <w:pPr>
              <w:jc w:val="both"/>
              <w:rPr>
                <w:bCs/>
              </w:rPr>
            </w:pPr>
            <w:r w:rsidRPr="001A575A">
              <w:rPr>
                <w:bCs/>
              </w:rPr>
              <w:t xml:space="preserve"> «</w:t>
            </w:r>
            <w:r w:rsidRPr="001A575A">
              <w:t>Источники микрофлоры. Наличие и вид  микробов».</w:t>
            </w:r>
          </w:p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A22A91">
        <w:trPr>
          <w:trHeight w:val="3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1A575A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850" w:type="dxa"/>
            <w:shd w:val="clear" w:color="auto" w:fill="FFFFFF" w:themeFill="background1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A22A91">
        <w:trPr>
          <w:trHeight w:val="3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2</w:t>
            </w:r>
          </w:p>
        </w:tc>
        <w:tc>
          <w:tcPr>
            <w:tcW w:w="9394" w:type="dxa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t>Заполнение таблицы «Причины и факторы, способствующие развитию микробов</w:t>
            </w:r>
            <w:r w:rsidR="007D523F">
              <w:t>»</w:t>
            </w:r>
            <w:r w:rsidRPr="001A575A"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A22A91">
        <w:trPr>
          <w:trHeight w:val="3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54" w:type="dxa"/>
            <w:gridSpan w:val="3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94" w:type="dxa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t>Заполнение таблицы  «Способы воздействия на микроорганизмы».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2773B5">
        <w:trPr>
          <w:trHeight w:val="20"/>
        </w:trPr>
        <w:tc>
          <w:tcPr>
            <w:tcW w:w="1861" w:type="dxa"/>
            <w:vMerge w:val="restart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1.3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Cs/>
              </w:rPr>
              <w:t>Микрофлора основных пищевых продуктов.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Cs/>
              </w:rPr>
              <w:t>Микробная порча молочных продуктов.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614353">
        <w:trPr>
          <w:trHeight w:val="512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Cs/>
              </w:rPr>
              <w:t>Микробная порча мясных продуктов.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DD7170" w:rsidRPr="001A575A" w:rsidTr="009313B0">
        <w:trPr>
          <w:trHeight w:val="203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/>
                <w:bCs/>
              </w:rPr>
              <w:t>Практическое занятие №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D7170" w:rsidRDefault="00DD7170" w:rsidP="00854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DD7170" w:rsidRPr="001A575A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D7170" w:rsidRPr="001A575A" w:rsidTr="00614353">
        <w:trPr>
          <w:trHeight w:val="600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DD7170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DD7170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 xml:space="preserve"> «Причины и виды бомбажа».</w:t>
            </w:r>
          </w:p>
        </w:tc>
        <w:tc>
          <w:tcPr>
            <w:tcW w:w="850" w:type="dxa"/>
            <w:vMerge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3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2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 xml:space="preserve">; ответы на вопросы, составленные преподавателем.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DD7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3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t>Составление таблицы «Условия размножения микробов, вызывающих порчу продуктов».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120E8" w:rsidRPr="001A575A" w:rsidTr="002773B5">
        <w:trPr>
          <w:trHeight w:val="203"/>
        </w:trPr>
        <w:tc>
          <w:tcPr>
            <w:tcW w:w="12209" w:type="dxa"/>
            <w:gridSpan w:val="5"/>
          </w:tcPr>
          <w:p w:rsidR="00C120E8" w:rsidRPr="001A575A" w:rsidRDefault="00C120E8" w:rsidP="00C120E8">
            <w:pPr>
              <w:pStyle w:val="1"/>
              <w:ind w:firstLine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1A575A">
              <w:rPr>
                <w:b/>
              </w:rPr>
              <w:t xml:space="preserve"> 2.</w:t>
            </w:r>
            <w:r>
              <w:rPr>
                <w:b/>
              </w:rPr>
              <w:t>Пищевые инфекции, пищевые отравления</w:t>
            </w:r>
          </w:p>
        </w:tc>
        <w:tc>
          <w:tcPr>
            <w:tcW w:w="850" w:type="dxa"/>
            <w:shd w:val="clear" w:color="auto" w:fill="auto"/>
          </w:tcPr>
          <w:p w:rsidR="00C120E8" w:rsidRPr="00595C74" w:rsidRDefault="00C120E8" w:rsidP="001A575A">
            <w:pPr>
              <w:pStyle w:val="1"/>
              <w:ind w:firstLine="0"/>
              <w:jc w:val="center"/>
              <w:rPr>
                <w:b/>
              </w:rPr>
            </w:pPr>
            <w:r w:rsidRPr="00595C74">
              <w:rPr>
                <w:b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C120E8" w:rsidRPr="001A575A" w:rsidRDefault="00C120E8" w:rsidP="001A575A">
            <w:pPr>
              <w:pStyle w:val="1"/>
              <w:rPr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C120E8" w:rsidRPr="001A575A" w:rsidRDefault="00C120E8" w:rsidP="001A575A">
            <w:pPr>
              <w:pStyle w:val="1"/>
              <w:rPr>
                <w:i/>
              </w:rPr>
            </w:pPr>
          </w:p>
        </w:tc>
      </w:tr>
      <w:tr w:rsidR="009313B0" w:rsidRPr="001A575A" w:rsidTr="009313B0">
        <w:trPr>
          <w:trHeight w:val="557"/>
        </w:trPr>
        <w:tc>
          <w:tcPr>
            <w:tcW w:w="1861" w:type="dxa"/>
            <w:vMerge w:val="restart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2.1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Пищевые инфекционные заболевания.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9313B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 7;ПК 1.1-1.3; ПК 2.1-2.5; ЛР 2.1; ЛР 4.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10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7D523F" w:rsidRDefault="007D523F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 xml:space="preserve">Источники инфекции. Инфекционные заболевания. 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Профилактика пищевых инфекций. Защитные силы организма.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DD7170" w:rsidRPr="001A575A" w:rsidTr="009313B0">
        <w:trPr>
          <w:trHeight w:val="203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/>
                <w:bCs/>
              </w:rPr>
              <w:t>Практическое занятие№4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D7170" w:rsidRDefault="00DD7170" w:rsidP="00854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DD7170" w:rsidRPr="001A575A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highlight w:val="lightGray"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highlight w:val="lightGray"/>
              </w:rPr>
            </w:pPr>
          </w:p>
        </w:tc>
      </w:tr>
      <w:tr w:rsidR="00DD7170" w:rsidRPr="001A575A" w:rsidTr="00614353">
        <w:trPr>
          <w:trHeight w:val="321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DD7170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D7170" w:rsidRPr="001A575A" w:rsidRDefault="00DD7170" w:rsidP="00A83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DD7170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 xml:space="preserve"> «Профилактика инфекционных заболеваний».</w:t>
            </w:r>
          </w:p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highlight w:val="lightGray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highlight w:val="lightGray"/>
              </w:rPr>
            </w:pPr>
          </w:p>
        </w:tc>
      </w:tr>
      <w:tr w:rsidR="009313B0" w:rsidRPr="001A575A" w:rsidTr="009313B0">
        <w:trPr>
          <w:trHeight w:val="245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313B0" w:rsidRPr="001A575A" w:rsidRDefault="00614353" w:rsidP="0058359C">
            <w:pPr>
              <w:jc w:val="center"/>
              <w:rPr>
                <w:color w:val="C0C0C0"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jc w:val="center"/>
              <w:rPr>
                <w:color w:val="C0C0C0"/>
              </w:rPr>
            </w:pPr>
          </w:p>
        </w:tc>
      </w:tr>
      <w:tr w:rsidR="009313B0" w:rsidRPr="001A575A" w:rsidTr="00614353">
        <w:trPr>
          <w:trHeight w:val="398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3171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>; ответы на вопросы, составленные преподавателем.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jc w:val="center"/>
              <w:rPr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jc w:val="center"/>
              <w:rPr>
                <w:i/>
              </w:rPr>
            </w:pP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 w:val="restart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Тема 2.2.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lastRenderedPageBreak/>
              <w:t>Пищевые отравления микробного и немикробного   происхождения.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</w:t>
            </w:r>
            <w:r>
              <w:rPr>
                <w:bCs/>
                <w:i/>
              </w:rPr>
              <w:lastRenderedPageBreak/>
              <w:t xml:space="preserve">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3171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9639" w:type="dxa"/>
            <w:gridSpan w:val="3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7D523F" w:rsidRDefault="007D523F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 xml:space="preserve">Общие понятия о пищевых отравлениях 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Cs/>
              </w:rPr>
              <w:t xml:space="preserve">Микробные пищевые отравления. </w:t>
            </w:r>
            <w:r w:rsidRPr="001A575A">
              <w:t>Микотоксикозы.  Пищевые отравления немикробного происхождения.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lastRenderedPageBreak/>
              <w:t>2</w:t>
            </w:r>
          </w:p>
        </w:tc>
      </w:tr>
      <w:tr w:rsidR="00DD7170" w:rsidRPr="001A575A" w:rsidTr="009313B0">
        <w:trPr>
          <w:trHeight w:val="20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DD7170" w:rsidRPr="001A575A" w:rsidRDefault="00DD7170" w:rsidP="001A575A">
            <w:pPr>
              <w:rPr>
                <w:b/>
                <w:bCs/>
              </w:rPr>
            </w:pPr>
            <w:r w:rsidRPr="001A575A">
              <w:rPr>
                <w:b/>
                <w:bCs/>
              </w:rPr>
              <w:t>Практическое занятие№5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D7170" w:rsidRDefault="00DD7170" w:rsidP="00854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DD7170" w:rsidRPr="001A575A" w:rsidRDefault="00DD7170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D7170" w:rsidRPr="001A575A" w:rsidTr="00614353">
        <w:trPr>
          <w:trHeight w:val="20"/>
        </w:trPr>
        <w:tc>
          <w:tcPr>
            <w:tcW w:w="1861" w:type="dxa"/>
            <w:vMerge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DD7170" w:rsidRPr="001A575A" w:rsidRDefault="00DD7170" w:rsidP="001A575A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DD7170" w:rsidRPr="001A575A" w:rsidRDefault="00DD7170" w:rsidP="001A575A">
            <w:pPr>
              <w:rPr>
                <w:bCs/>
              </w:rPr>
            </w:pPr>
            <w:r w:rsidRPr="001A575A">
              <w:rPr>
                <w:bCs/>
              </w:rPr>
              <w:t xml:space="preserve"> «Признаки пищевых отравлений»</w:t>
            </w:r>
          </w:p>
        </w:tc>
        <w:tc>
          <w:tcPr>
            <w:tcW w:w="850" w:type="dxa"/>
            <w:vMerge/>
            <w:shd w:val="clear" w:color="auto" w:fill="auto"/>
          </w:tcPr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D7170" w:rsidRPr="001A575A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rPr>
                <w:b/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315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1</w:t>
            </w:r>
          </w:p>
        </w:tc>
        <w:tc>
          <w:tcPr>
            <w:tcW w:w="9639" w:type="dxa"/>
            <w:gridSpan w:val="3"/>
          </w:tcPr>
          <w:p w:rsidR="009313B0" w:rsidRPr="001A575A" w:rsidRDefault="009313B0" w:rsidP="001A575A">
            <w:pPr>
              <w:rPr>
                <w:bCs/>
              </w:rPr>
            </w:pPr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>; ответы на вопросы, составленные преподавателем</w:t>
            </w:r>
            <w:r w:rsidRPr="001A575A">
              <w:rPr>
                <w:bCs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315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Подготовка реферата  «Пищевые отравления».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 w:val="restart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2.3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t>Глистные заболевания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5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2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2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2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9313B0" w:rsidRPr="001A575A" w:rsidRDefault="009313B0" w:rsidP="001A575A">
            <w:r w:rsidRPr="001A575A">
              <w:t xml:space="preserve">Виды глистов и характеристика гельминтозов. 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9313B0" w:rsidRPr="001A575A" w:rsidRDefault="009313B0" w:rsidP="001A575A">
            <w:r w:rsidRPr="001A575A">
              <w:t>Меры предупреждения глистных заболеваний.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348" w:type="dxa"/>
            <w:gridSpan w:val="4"/>
            <w:shd w:val="clear" w:color="auto" w:fill="auto"/>
          </w:tcPr>
          <w:p w:rsidR="009313B0" w:rsidRPr="001A575A" w:rsidRDefault="009313B0" w:rsidP="001A575A">
            <w:pPr>
              <w:rPr>
                <w:bCs/>
              </w:rPr>
            </w:pPr>
            <w:r w:rsidRPr="001A575A">
              <w:rPr>
                <w:b/>
                <w:bCs/>
              </w:rPr>
              <w:t>Практическое занятие№6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54FFF" w:rsidRDefault="00854FFF" w:rsidP="00854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359C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9313B0" w:rsidRPr="001A575A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9313B0" w:rsidRPr="001A575A" w:rsidRDefault="00A83171" w:rsidP="001A575A">
            <w:pPr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9313B0" w:rsidRPr="001A575A" w:rsidRDefault="009313B0" w:rsidP="001A575A">
            <w:r w:rsidRPr="001A575A">
              <w:rPr>
                <w:bCs/>
              </w:rPr>
              <w:t xml:space="preserve"> «П</w:t>
            </w:r>
            <w:r w:rsidRPr="001A575A">
              <w:t>редупреждения глистных заболеваний».</w:t>
            </w:r>
          </w:p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14353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9313B0" w:rsidRPr="001A575A" w:rsidRDefault="009313B0" w:rsidP="00A83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2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B26B4A" w:rsidRDefault="00B26B4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9313B0" w:rsidP="00311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Контрольная работапо теме:  «Микробиология основных пищевых продуктов».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A22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rPr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50" w:type="dxa"/>
            <w:shd w:val="clear" w:color="auto" w:fill="FFFFFF" w:themeFill="background1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568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9313B0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1</w:t>
            </w:r>
          </w:p>
        </w:tc>
        <w:tc>
          <w:tcPr>
            <w:tcW w:w="9594" w:type="dxa"/>
            <w:gridSpan w:val="2"/>
          </w:tcPr>
          <w:p w:rsidR="009313B0" w:rsidRPr="001A575A" w:rsidRDefault="009313B0" w:rsidP="001A575A"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>; ответы на вопросы, составленные преподавателем.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120E8" w:rsidRPr="001A575A" w:rsidTr="002773B5">
        <w:trPr>
          <w:trHeight w:val="20"/>
        </w:trPr>
        <w:tc>
          <w:tcPr>
            <w:tcW w:w="12209" w:type="dxa"/>
            <w:gridSpan w:val="5"/>
          </w:tcPr>
          <w:p w:rsidR="00C120E8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C120E8" w:rsidRPr="001A575A" w:rsidRDefault="00C120E8" w:rsidP="00C12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>Раздел 3 Основы гигиены и санитарии труда</w:t>
            </w:r>
          </w:p>
        </w:tc>
        <w:tc>
          <w:tcPr>
            <w:tcW w:w="850" w:type="dxa"/>
            <w:shd w:val="clear" w:color="auto" w:fill="auto"/>
          </w:tcPr>
          <w:p w:rsidR="00C120E8" w:rsidRPr="00595C74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C120E8" w:rsidRPr="00595C74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val="en-US"/>
              </w:rPr>
            </w:pPr>
            <w:r w:rsidRPr="00595C74">
              <w:rPr>
                <w:b/>
                <w:bCs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C120E8" w:rsidRPr="001A575A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C120E8" w:rsidRPr="001A575A" w:rsidRDefault="00C120E8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80"/>
        </w:trPr>
        <w:tc>
          <w:tcPr>
            <w:tcW w:w="1861" w:type="dxa"/>
            <w:vMerge w:val="restart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Тема 3.1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Личная гигиена и санитарная культура работников торговли.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DD7170" w:rsidP="00DD7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5430B">
        <w:trPr>
          <w:trHeight w:val="489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9313B0" w:rsidRDefault="009313B0" w:rsidP="00A83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3171" w:rsidRPr="001A575A" w:rsidRDefault="00A83171" w:rsidP="00A83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94" w:type="dxa"/>
            <w:gridSpan w:val="2"/>
            <w:tcBorders>
              <w:bottom w:val="single" w:sz="4" w:space="0" w:color="auto"/>
            </w:tcBorders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1A575A">
              <w:t>Значение соблюдения правил личной гигиены.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1A575A">
              <w:t xml:space="preserve"> Санитарно-эпидемиологические требования к содержанию тела, рук, полости рта.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65430B">
        <w:trPr>
          <w:trHeight w:val="7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94" w:type="dxa"/>
            <w:gridSpan w:val="2"/>
          </w:tcPr>
          <w:p w:rsidR="009313B0" w:rsidRPr="001A575A" w:rsidRDefault="009313B0" w:rsidP="001A575A">
            <w:r w:rsidRPr="001A575A">
              <w:t>Санитарный режим поведения работников торговли.</w:t>
            </w:r>
          </w:p>
          <w:p w:rsidR="009313B0" w:rsidRPr="001A575A" w:rsidRDefault="009313B0" w:rsidP="001A575A">
            <w:pPr>
              <w:rPr>
                <w:b/>
              </w:rPr>
            </w:pPr>
            <w:r w:rsidRPr="001A575A">
              <w:t>Медицинское обследование работников торговли. Санитарный контроль за соблюдением правил личной гигиены, санитарного режима, за состоянием здоровья сотрудников.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311425">
        <w:trPr>
          <w:trHeight w:val="558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  <w:tcBorders>
              <w:bottom w:val="single" w:sz="4" w:space="0" w:color="auto"/>
            </w:tcBorders>
          </w:tcPr>
          <w:p w:rsidR="009313B0" w:rsidRPr="001A575A" w:rsidRDefault="009313B0" w:rsidP="001A575A">
            <w:pPr>
              <w:rPr>
                <w:b/>
                <w:bCs/>
              </w:rPr>
            </w:pPr>
            <w:r w:rsidRPr="001A575A">
              <w:rPr>
                <w:b/>
                <w:bCs/>
              </w:rPr>
              <w:t>Практическое занятие №7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8359C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ПК 1.1; ПК 3.3; </w:t>
            </w:r>
            <w:r w:rsidRPr="003B0FA7">
              <w:rPr>
                <w:bCs/>
                <w:i/>
              </w:rPr>
              <w:lastRenderedPageBreak/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9313B0" w:rsidRPr="001A575A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800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9313B0" w:rsidRPr="001A575A" w:rsidRDefault="00A83171" w:rsidP="001A575A">
            <w:r>
              <w:t>1</w:t>
            </w:r>
          </w:p>
        </w:tc>
        <w:tc>
          <w:tcPr>
            <w:tcW w:w="9594" w:type="dxa"/>
            <w:gridSpan w:val="2"/>
          </w:tcPr>
          <w:p w:rsidR="009313B0" w:rsidRPr="001A575A" w:rsidRDefault="00311425" w:rsidP="001A575A">
            <w:r>
              <w:rPr>
                <w:bCs/>
              </w:rPr>
              <w:t>«</w:t>
            </w:r>
            <w:r w:rsidR="009313B0" w:rsidRPr="001A575A">
              <w:rPr>
                <w:bCs/>
              </w:rPr>
              <w:t>Прохождение медицинского осмотра</w:t>
            </w:r>
            <w:r>
              <w:rPr>
                <w:bCs/>
              </w:rPr>
              <w:t>»</w:t>
            </w:r>
            <w:r w:rsidR="009313B0" w:rsidRPr="001A575A">
              <w:rPr>
                <w:bCs/>
              </w:rPr>
              <w:t>.</w:t>
            </w:r>
          </w:p>
          <w:p w:rsidR="009313B0" w:rsidRPr="001A575A" w:rsidRDefault="009313B0" w:rsidP="001A575A"/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189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  <w:tcBorders>
              <w:top w:val="single" w:sz="4" w:space="0" w:color="auto"/>
            </w:tcBorders>
          </w:tcPr>
          <w:p w:rsidR="009313B0" w:rsidRPr="001A575A" w:rsidRDefault="009313B0" w:rsidP="001A575A">
            <w:pPr>
              <w:jc w:val="both"/>
              <w:rPr>
                <w:b/>
                <w:bCs/>
                <w:lang w:val="en-US"/>
              </w:rPr>
            </w:pPr>
            <w:r w:rsidRPr="001A575A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9313B0" w:rsidRPr="00595C74" w:rsidRDefault="009313B0" w:rsidP="00A22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189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</w:tcBorders>
          </w:tcPr>
          <w:p w:rsidR="009313B0" w:rsidRPr="001A575A" w:rsidRDefault="00A83171" w:rsidP="001A575A">
            <w:pPr>
              <w:jc w:val="both"/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9594" w:type="dxa"/>
            <w:gridSpan w:val="2"/>
            <w:tcBorders>
              <w:top w:val="single" w:sz="4" w:space="0" w:color="auto"/>
            </w:tcBorders>
          </w:tcPr>
          <w:p w:rsidR="009313B0" w:rsidRPr="001A575A" w:rsidRDefault="009313B0" w:rsidP="001A575A">
            <w:pPr>
              <w:jc w:val="both"/>
            </w:pPr>
            <w:r w:rsidRPr="001A575A">
              <w:t>Составление презентации  «Личная гигиена».</w:t>
            </w:r>
          </w:p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2773B5">
        <w:trPr>
          <w:trHeight w:val="70"/>
        </w:trPr>
        <w:tc>
          <w:tcPr>
            <w:tcW w:w="1861" w:type="dxa"/>
            <w:vMerge w:val="restart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/>
                <w:bCs/>
              </w:rPr>
              <w:t>Тема 3.2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Cs/>
              </w:rPr>
              <w:t>Санитарные требования к содержанию предприятий торговли.</w:t>
            </w: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DD7170" w:rsidP="00DD7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7E20E4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65430B">
        <w:trPr>
          <w:trHeight w:val="241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594" w:type="dxa"/>
            <w:gridSpan w:val="2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1A575A">
              <w:t>Санитарные требования к водоснабжению, канализации, освещению.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9313B0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A575A">
              <w:rPr>
                <w:bCs/>
                <w:i/>
              </w:rPr>
              <w:t>2</w:t>
            </w:r>
          </w:p>
        </w:tc>
      </w:tr>
      <w:tr w:rsidR="009313B0" w:rsidRPr="001A575A" w:rsidTr="0065430B">
        <w:trPr>
          <w:trHeight w:val="402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9313B0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94" w:type="dxa"/>
            <w:gridSpan w:val="2"/>
          </w:tcPr>
          <w:p w:rsidR="009313B0" w:rsidRPr="001A575A" w:rsidRDefault="009313B0" w:rsidP="001A575A">
            <w:r w:rsidRPr="001A575A">
              <w:t>Санитарные требования к планировке и отделке помещений.</w:t>
            </w:r>
          </w:p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rFonts w:eastAsia="Batang"/>
              </w:rPr>
              <w:t>Санитарные требования к оборудованию, инвентарю и таре.</w:t>
            </w:r>
          </w:p>
        </w:tc>
        <w:tc>
          <w:tcPr>
            <w:tcW w:w="850" w:type="dxa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299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9313B0" w:rsidRPr="001A575A" w:rsidRDefault="009313B0" w:rsidP="001A575A">
            <w:pPr>
              <w:rPr>
                <w:b/>
                <w:bCs/>
              </w:rPr>
            </w:pPr>
            <w:r w:rsidRPr="001A575A">
              <w:rPr>
                <w:b/>
                <w:bCs/>
              </w:rPr>
              <w:t>Практическое занятие№8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54FFF" w:rsidRDefault="00854FFF" w:rsidP="00854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359C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ПК 1.1; ПК 3.3; </w:t>
            </w:r>
            <w:r w:rsidRPr="003B0FA7">
              <w:rPr>
                <w:bCs/>
                <w:i/>
              </w:rPr>
              <w:t>ПК 2.4</w:t>
            </w:r>
            <w:r>
              <w:rPr>
                <w:bCs/>
                <w:i/>
              </w:rPr>
              <w:t xml:space="preserve">; ОК 7; </w:t>
            </w:r>
          </w:p>
          <w:p w:rsidR="009313B0" w:rsidRPr="001A575A" w:rsidRDefault="0058359C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ЛР 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113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  <w:vMerge w:val="restart"/>
          </w:tcPr>
          <w:p w:rsidR="009313B0" w:rsidRPr="001A575A" w:rsidRDefault="00A83171" w:rsidP="001A575A">
            <w:pPr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9594" w:type="dxa"/>
            <w:gridSpan w:val="2"/>
            <w:vMerge w:val="restart"/>
          </w:tcPr>
          <w:p w:rsidR="009313B0" w:rsidRPr="001A575A" w:rsidRDefault="009313B0" w:rsidP="001A575A">
            <w:pPr>
              <w:rPr>
                <w:rFonts w:eastAsia="Batang"/>
              </w:rPr>
            </w:pPr>
            <w:r w:rsidRPr="001A575A">
              <w:rPr>
                <w:bCs/>
              </w:rPr>
              <w:t xml:space="preserve"> «Планировка торговых предприятий».</w:t>
            </w:r>
          </w:p>
          <w:p w:rsidR="009313B0" w:rsidRPr="001A575A" w:rsidRDefault="009313B0" w:rsidP="001A575A">
            <w:pPr>
              <w:rPr>
                <w:rFonts w:eastAsia="Batang"/>
              </w:rPr>
            </w:pPr>
            <w:r w:rsidRPr="001A575A">
              <w:rPr>
                <w:bCs/>
              </w:rPr>
              <w:t>Терминологический диктант.</w:t>
            </w:r>
          </w:p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313B0" w:rsidRPr="001A575A" w:rsidTr="009313B0">
        <w:trPr>
          <w:trHeight w:val="112"/>
        </w:trPr>
        <w:tc>
          <w:tcPr>
            <w:tcW w:w="1861" w:type="dxa"/>
            <w:vMerge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  <w:vMerge/>
          </w:tcPr>
          <w:p w:rsidR="009313B0" w:rsidRPr="00EF22F2" w:rsidRDefault="009313B0" w:rsidP="001A575A">
            <w:pPr>
              <w:rPr>
                <w:bCs/>
              </w:rPr>
            </w:pPr>
          </w:p>
        </w:tc>
        <w:tc>
          <w:tcPr>
            <w:tcW w:w="9594" w:type="dxa"/>
            <w:gridSpan w:val="2"/>
            <w:vMerge/>
          </w:tcPr>
          <w:p w:rsidR="009313B0" w:rsidRPr="001A575A" w:rsidRDefault="009313B0" w:rsidP="001A575A">
            <w:pPr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13B0" w:rsidRPr="00595C74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3B0" w:rsidRPr="001A575A" w:rsidRDefault="009313B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20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A22A91" w:rsidRPr="001A575A" w:rsidRDefault="00A22A91" w:rsidP="001A575A">
            <w:pPr>
              <w:rPr>
                <w:bCs/>
              </w:rPr>
            </w:pPr>
            <w:r w:rsidRPr="001A575A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50" w:type="dxa"/>
            <w:shd w:val="clear" w:color="auto" w:fill="FFFFFF" w:themeFill="background1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315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A22A91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2</w:t>
            </w:r>
          </w:p>
        </w:tc>
        <w:tc>
          <w:tcPr>
            <w:tcW w:w="9594" w:type="dxa"/>
            <w:gridSpan w:val="2"/>
          </w:tcPr>
          <w:p w:rsidR="00A22A91" w:rsidRPr="001A575A" w:rsidRDefault="00A22A91" w:rsidP="001A575A">
            <w:r w:rsidRPr="001A575A">
              <w:rPr>
                <w:bCs/>
              </w:rPr>
              <w:t>Конспектирование учебной основной и дополнительной литературы</w:t>
            </w:r>
            <w:r w:rsidRPr="001A575A">
              <w:t>; ответы на вопросы, составленные преподавателем.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/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315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22A91" w:rsidRP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94" w:type="dxa"/>
            <w:gridSpan w:val="2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t>Составление презентации  «Санитарные  требования к предприятиям торговли».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65430B" w:rsidRPr="001A575A" w:rsidTr="00A22A91">
        <w:trPr>
          <w:trHeight w:val="291"/>
        </w:trPr>
        <w:tc>
          <w:tcPr>
            <w:tcW w:w="1861" w:type="dxa"/>
          </w:tcPr>
          <w:p w:rsidR="001A575A" w:rsidRDefault="001A575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A575A">
              <w:rPr>
                <w:b/>
                <w:bCs/>
              </w:rPr>
              <w:t>Р</w:t>
            </w:r>
            <w:r w:rsidR="00B26B4A">
              <w:rPr>
                <w:b/>
                <w:bCs/>
              </w:rPr>
              <w:t>аздел</w:t>
            </w:r>
            <w:r w:rsidRPr="001A575A">
              <w:rPr>
                <w:b/>
                <w:bCs/>
              </w:rPr>
              <w:t xml:space="preserve"> 4</w:t>
            </w:r>
          </w:p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1A575A" w:rsidRDefault="001A575A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65430B" w:rsidRPr="001A575A" w:rsidRDefault="00B26B4A" w:rsidP="00B26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Дезинфекция, дезинсекция, дератизация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65430B" w:rsidRPr="00595C74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595C74">
              <w:rPr>
                <w:b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65430B" w:rsidRPr="001A575A" w:rsidRDefault="0065430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20"/>
        </w:trPr>
        <w:tc>
          <w:tcPr>
            <w:tcW w:w="1861" w:type="dxa"/>
            <w:vMerge w:val="restart"/>
          </w:tcPr>
          <w:p w:rsidR="00A22A91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 xml:space="preserve">Тема 4.1 </w:t>
            </w: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Cs/>
              </w:rPr>
              <w:t>Проведение дезинфекции, дератизации, дезинсекции на предприятиях торговли</w:t>
            </w:r>
          </w:p>
        </w:tc>
        <w:tc>
          <w:tcPr>
            <w:tcW w:w="10348" w:type="dxa"/>
            <w:gridSpan w:val="4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1A575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556"/>
        </w:trPr>
        <w:tc>
          <w:tcPr>
            <w:tcW w:w="1861" w:type="dxa"/>
            <w:vMerge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</w:tcPr>
          <w:p w:rsidR="00A83171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22A91" w:rsidRPr="001A575A" w:rsidRDefault="00A8317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94" w:type="dxa"/>
            <w:gridSpan w:val="2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1A575A">
              <w:rPr>
                <w:b/>
                <w:bCs/>
              </w:rPr>
              <w:t>Практическое занятие№9</w:t>
            </w:r>
          </w:p>
          <w:p w:rsidR="00A22A91" w:rsidRPr="001A575A" w:rsidRDefault="00311425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«</w:t>
            </w:r>
            <w:r w:rsidR="00A22A91" w:rsidRPr="001A575A">
              <w:rPr>
                <w:bCs/>
              </w:rPr>
              <w:t>Приготовление дезинфицирующих растворов</w:t>
            </w:r>
            <w:r>
              <w:rPr>
                <w:bCs/>
              </w:rPr>
              <w:t>»</w:t>
            </w:r>
            <w:r w:rsidR="00A22A91" w:rsidRPr="001A575A">
              <w:rPr>
                <w:b/>
                <w:bCs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D7170" w:rsidRPr="00595C74" w:rsidRDefault="00DD7170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614353" w:rsidRPr="001A575A" w:rsidTr="00614353">
        <w:trPr>
          <w:trHeight w:val="317"/>
        </w:trPr>
        <w:tc>
          <w:tcPr>
            <w:tcW w:w="1861" w:type="dxa"/>
            <w:vMerge/>
          </w:tcPr>
          <w:p w:rsidR="00614353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348" w:type="dxa"/>
            <w:gridSpan w:val="4"/>
          </w:tcPr>
          <w:p w:rsidR="00614353" w:rsidRPr="007E20E4" w:rsidRDefault="00614353" w:rsidP="007E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E20E4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50" w:type="dxa"/>
          </w:tcPr>
          <w:p w:rsidR="00614353" w:rsidRPr="00595C74" w:rsidRDefault="00614353" w:rsidP="00277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614353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</w:tcPr>
          <w:p w:rsidR="00614353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614353" w:rsidRPr="001A575A" w:rsidTr="00B26B4A">
        <w:trPr>
          <w:trHeight w:val="20"/>
        </w:trPr>
        <w:tc>
          <w:tcPr>
            <w:tcW w:w="1861" w:type="dxa"/>
            <w:vMerge/>
          </w:tcPr>
          <w:p w:rsidR="00614353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09" w:type="dxa"/>
          </w:tcPr>
          <w:p w:rsidR="00614353" w:rsidRPr="001A575A" w:rsidRDefault="00614353" w:rsidP="00614353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>
              <w:t>1</w:t>
            </w:r>
          </w:p>
        </w:tc>
        <w:tc>
          <w:tcPr>
            <w:tcW w:w="9639" w:type="dxa"/>
            <w:gridSpan w:val="3"/>
          </w:tcPr>
          <w:p w:rsidR="00614353" w:rsidRDefault="00614353" w:rsidP="00B26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614353" w:rsidRPr="00614353" w:rsidRDefault="00614353" w:rsidP="00B26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614353">
              <w:rPr>
                <w:bCs/>
              </w:rPr>
              <w:t>Конспектирование учебной основной и дополнительной литературы; ответы на вопро</w:t>
            </w:r>
            <w:r>
              <w:rPr>
                <w:bCs/>
              </w:rPr>
              <w:t>сы, составленные преподавателем.</w:t>
            </w:r>
          </w:p>
        </w:tc>
        <w:tc>
          <w:tcPr>
            <w:tcW w:w="850" w:type="dxa"/>
          </w:tcPr>
          <w:p w:rsidR="00614353" w:rsidRPr="00595C74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614353" w:rsidRPr="00595C74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595C74">
              <w:rPr>
                <w:bCs/>
                <w:i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614353" w:rsidRPr="001A575A" w:rsidRDefault="00614353" w:rsidP="0058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 7;ПК 1.1-1.3; ПК 2.1-2.5; ЛР </w:t>
            </w:r>
            <w:r w:rsidR="0058359C">
              <w:rPr>
                <w:bCs/>
                <w:i/>
              </w:rPr>
              <w:t>5</w:t>
            </w:r>
            <w:r>
              <w:rPr>
                <w:bCs/>
                <w:i/>
              </w:rPr>
              <w:t>; ЛР 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614353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22A91" w:rsidRPr="001A575A" w:rsidTr="00A22A91">
        <w:trPr>
          <w:trHeight w:val="600"/>
        </w:trPr>
        <w:tc>
          <w:tcPr>
            <w:tcW w:w="1861" w:type="dxa"/>
            <w:vMerge/>
            <w:tcBorders>
              <w:bottom w:val="single" w:sz="4" w:space="0" w:color="auto"/>
            </w:tcBorders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A22A91" w:rsidRPr="00A83171" w:rsidRDefault="00A83171" w:rsidP="001A575A">
            <w:r>
              <w:t>1</w:t>
            </w:r>
          </w:p>
        </w:tc>
        <w:tc>
          <w:tcPr>
            <w:tcW w:w="9594" w:type="dxa"/>
            <w:gridSpan w:val="2"/>
            <w:tcBorders>
              <w:bottom w:val="single" w:sz="4" w:space="0" w:color="auto"/>
            </w:tcBorders>
          </w:tcPr>
          <w:p w:rsidR="00614353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22A91" w:rsidRPr="001A575A" w:rsidRDefault="00614353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614353">
              <w:rPr>
                <w:bCs/>
              </w:rPr>
              <w:t>Итоговая аттестация в форме дифференцированного зачета</w:t>
            </w:r>
            <w:r w:rsidR="00A22A91" w:rsidRPr="001A575A">
              <w:t>.</w:t>
            </w:r>
          </w:p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22A91" w:rsidRPr="00595C74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595C74">
              <w:rPr>
                <w:bCs/>
                <w:i/>
                <w:lang w:val="en-US"/>
              </w:rPr>
              <w:t>1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2A91" w:rsidRPr="001A575A" w:rsidRDefault="00A22A91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7E20E4" w:rsidRPr="001A575A" w:rsidTr="00684708">
        <w:trPr>
          <w:trHeight w:val="20"/>
        </w:trPr>
        <w:tc>
          <w:tcPr>
            <w:tcW w:w="12209" w:type="dxa"/>
            <w:gridSpan w:val="5"/>
          </w:tcPr>
          <w:p w:rsidR="007E20E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</w:p>
          <w:p w:rsidR="007E20E4" w:rsidRPr="001A575A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1A575A">
              <w:rPr>
                <w:b/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7E20E4" w:rsidRPr="00595C7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7E20E4" w:rsidRPr="00595C74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595C74">
              <w:rPr>
                <w:b/>
                <w:bCs/>
                <w:i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:rsidR="007E20E4" w:rsidRPr="001A575A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E20E4" w:rsidRPr="001A575A" w:rsidRDefault="007E20E4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D5407B" w:rsidRPr="00A20A8B" w:rsidRDefault="00D5407B" w:rsidP="00D54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D5407B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D080A" w:rsidRPr="00FF3717" w:rsidRDefault="00B61343" w:rsidP="009D080A">
      <w:pPr>
        <w:pStyle w:val="1"/>
        <w:ind w:left="644"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9D080A" w:rsidRPr="00FF3717">
        <w:rPr>
          <w:b/>
          <w:caps/>
          <w:sz w:val="28"/>
          <w:szCs w:val="28"/>
        </w:rPr>
        <w:t>условия реализации программы учебной дисциплины</w:t>
      </w:r>
    </w:p>
    <w:p w:rsidR="00B61343" w:rsidRPr="00A20A8B" w:rsidRDefault="00B61343" w:rsidP="009D08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Реализация программы дисциплины требует наличия</w:t>
      </w:r>
      <w:r>
        <w:rPr>
          <w:bCs/>
          <w:sz w:val="28"/>
          <w:szCs w:val="28"/>
        </w:rPr>
        <w:t xml:space="preserve">  кабинета </w:t>
      </w:r>
      <w:r>
        <w:rPr>
          <w:sz w:val="28"/>
        </w:rPr>
        <w:t>санитарии и гигиены</w:t>
      </w:r>
    </w:p>
    <w:p w:rsidR="00B61343" w:rsidRPr="00A20A8B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</w:p>
    <w:p w:rsidR="00B61343" w:rsidRDefault="00B61343" w:rsidP="00F160C4">
      <w:pPr>
        <w:rPr>
          <w:bCs/>
          <w:sz w:val="28"/>
          <w:szCs w:val="28"/>
        </w:rPr>
      </w:pPr>
      <w:r w:rsidRPr="00395F06">
        <w:rPr>
          <w:b/>
          <w:bCs/>
          <w:sz w:val="28"/>
          <w:szCs w:val="28"/>
        </w:rPr>
        <w:t>Оборудование кабинетаи рабочих мест кабинета</w:t>
      </w:r>
      <w:r w:rsidRPr="00A20A8B">
        <w:rPr>
          <w:bCs/>
          <w:sz w:val="28"/>
          <w:szCs w:val="28"/>
        </w:rPr>
        <w:t xml:space="preserve">: </w:t>
      </w:r>
    </w:p>
    <w:p w:rsidR="00B61343" w:rsidRPr="00CF3F50" w:rsidRDefault="00B61343" w:rsidP="00F160C4">
      <w:pPr>
        <w:rPr>
          <w:sz w:val="28"/>
          <w:szCs w:val="28"/>
        </w:rPr>
      </w:pPr>
      <w:r w:rsidRPr="00CF3F50">
        <w:rPr>
          <w:sz w:val="28"/>
          <w:szCs w:val="28"/>
        </w:rPr>
        <w:t xml:space="preserve">- </w:t>
      </w:r>
      <w:r>
        <w:rPr>
          <w:sz w:val="28"/>
          <w:szCs w:val="28"/>
        </w:rPr>
        <w:t>рабочие</w:t>
      </w:r>
      <w:r w:rsidRPr="00CF3F50">
        <w:rPr>
          <w:sz w:val="28"/>
          <w:szCs w:val="28"/>
        </w:rPr>
        <w:t xml:space="preserve"> места по количеству обучающихся;</w:t>
      </w:r>
    </w:p>
    <w:p w:rsidR="00B61343" w:rsidRPr="00CF3F50" w:rsidRDefault="00B61343" w:rsidP="00F160C4">
      <w:pPr>
        <w:rPr>
          <w:sz w:val="28"/>
          <w:szCs w:val="28"/>
        </w:rPr>
      </w:pPr>
      <w:r w:rsidRPr="00CF3F50">
        <w:rPr>
          <w:sz w:val="28"/>
          <w:szCs w:val="28"/>
        </w:rPr>
        <w:t>- рабочее место преподавателя;</w:t>
      </w:r>
    </w:p>
    <w:p w:rsidR="00B61343" w:rsidRPr="00CF3F50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>- учебно-методический комплекс по предмету;</w:t>
      </w: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</w:t>
      </w:r>
      <w:r>
        <w:rPr>
          <w:bCs/>
          <w:sz w:val="28"/>
          <w:szCs w:val="28"/>
        </w:rPr>
        <w:t>;</w:t>
      </w:r>
    </w:p>
    <w:p w:rsidR="00B61343" w:rsidRPr="00395F06" w:rsidRDefault="00B61343" w:rsidP="00F160C4">
      <w:pPr>
        <w:spacing w:before="100" w:beforeAutospacing="1"/>
        <w:rPr>
          <w:b/>
          <w:bCs/>
          <w:sz w:val="28"/>
          <w:szCs w:val="28"/>
        </w:rPr>
      </w:pPr>
      <w:r w:rsidRPr="00395F06">
        <w:rPr>
          <w:b/>
          <w:bCs/>
          <w:sz w:val="28"/>
          <w:szCs w:val="28"/>
        </w:rPr>
        <w:t xml:space="preserve">Технические средства обучения: </w:t>
      </w:r>
    </w:p>
    <w:p w:rsidR="00B61343" w:rsidRDefault="00B61343" w:rsidP="00B14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F3F50">
        <w:rPr>
          <w:sz w:val="28"/>
          <w:szCs w:val="28"/>
        </w:rPr>
        <w:t>-</w:t>
      </w:r>
      <w:r>
        <w:rPr>
          <w:bCs/>
          <w:sz w:val="28"/>
          <w:szCs w:val="28"/>
        </w:rPr>
        <w:t xml:space="preserve">ноутбук </w:t>
      </w:r>
    </w:p>
    <w:p w:rsidR="00B61343" w:rsidRPr="00CF3F50" w:rsidRDefault="00B61343" w:rsidP="00B14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-телевизор</w:t>
      </w:r>
    </w:p>
    <w:p w:rsidR="00B61343" w:rsidRPr="00A20A8B" w:rsidRDefault="00B61343" w:rsidP="00F160C4">
      <w:pPr>
        <w:jc w:val="both"/>
        <w:rPr>
          <w:bCs/>
          <w:i/>
        </w:rPr>
      </w:pPr>
    </w:p>
    <w:p w:rsidR="00B61343" w:rsidRPr="00A20A8B" w:rsidRDefault="00B61343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66643" w:rsidRDefault="004666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61343" w:rsidRDefault="00B61343" w:rsidP="00F160C4">
      <w:pPr>
        <w:ind w:left="360" w:hanging="360"/>
        <w:rPr>
          <w:bCs/>
          <w:sz w:val="28"/>
          <w:szCs w:val="28"/>
        </w:rPr>
      </w:pPr>
      <w:r w:rsidRPr="0021795B">
        <w:rPr>
          <w:bCs/>
          <w:sz w:val="28"/>
          <w:szCs w:val="28"/>
        </w:rPr>
        <w:t xml:space="preserve">Основные источники: </w:t>
      </w:r>
    </w:p>
    <w:p w:rsidR="00DB4C6B" w:rsidRDefault="00466643" w:rsidP="00F160C4">
      <w:pPr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 Б. Леонова </w:t>
      </w:r>
      <w:r w:rsidR="00D16034">
        <w:rPr>
          <w:bCs/>
          <w:sz w:val="28"/>
          <w:szCs w:val="28"/>
        </w:rPr>
        <w:t>Санитария и гигиена</w:t>
      </w:r>
      <w:r>
        <w:rPr>
          <w:bCs/>
          <w:sz w:val="28"/>
          <w:szCs w:val="28"/>
        </w:rPr>
        <w:t xml:space="preserve"> на предпри</w:t>
      </w:r>
      <w:r w:rsidR="00D61F09">
        <w:rPr>
          <w:bCs/>
          <w:sz w:val="28"/>
          <w:szCs w:val="28"/>
        </w:rPr>
        <w:t>ятиях торговли  М.Академия  2021</w:t>
      </w:r>
      <w:r>
        <w:rPr>
          <w:bCs/>
          <w:sz w:val="28"/>
          <w:szCs w:val="28"/>
        </w:rPr>
        <w:t xml:space="preserve"> стр.128</w:t>
      </w:r>
    </w:p>
    <w:p w:rsidR="00466643" w:rsidRDefault="00466643" w:rsidP="00B93B2B">
      <w:pPr>
        <w:rPr>
          <w:bCs/>
          <w:sz w:val="28"/>
          <w:szCs w:val="28"/>
        </w:rPr>
      </w:pPr>
    </w:p>
    <w:p w:rsidR="00466643" w:rsidRPr="0021795B" w:rsidRDefault="00DB4C6B" w:rsidP="00466643">
      <w:pPr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466643" w:rsidRDefault="00466643" w:rsidP="00B14771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Л.П. Черникова Санитария и гигиена в тор</w:t>
      </w:r>
      <w:r w:rsidR="00D61F09">
        <w:rPr>
          <w:sz w:val="28"/>
          <w:szCs w:val="28"/>
        </w:rPr>
        <w:t>говле Ростов-на-Дону Феникс 2020</w:t>
      </w:r>
    </w:p>
    <w:p w:rsidR="00B61343" w:rsidRPr="00B14771" w:rsidRDefault="00B61343" w:rsidP="00B14771">
      <w:pPr>
        <w:pStyle w:val="a8"/>
        <w:numPr>
          <w:ilvl w:val="0"/>
          <w:numId w:val="6"/>
        </w:numPr>
        <w:jc w:val="both"/>
        <w:rPr>
          <w:sz w:val="28"/>
          <w:szCs w:val="28"/>
        </w:rPr>
      </w:pPr>
      <w:r w:rsidRPr="00B14771">
        <w:rPr>
          <w:sz w:val="28"/>
          <w:szCs w:val="28"/>
        </w:rPr>
        <w:t>Матюхина З.П. Основы физиологии питания, микробиологии, гигиены и санитарии</w:t>
      </w:r>
      <w:r w:rsidR="00D61F09">
        <w:rPr>
          <w:sz w:val="28"/>
          <w:szCs w:val="28"/>
        </w:rPr>
        <w:t>: учебник. – М.: Академия,  2020</w:t>
      </w:r>
      <w:r w:rsidRPr="00B14771">
        <w:rPr>
          <w:sz w:val="28"/>
          <w:szCs w:val="28"/>
        </w:rPr>
        <w:t xml:space="preserve">. – 256с </w:t>
      </w:r>
    </w:p>
    <w:p w:rsidR="00466643" w:rsidRPr="00026F87" w:rsidRDefault="00466643" w:rsidP="00466643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61343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Нормативные документы:</w:t>
      </w:r>
    </w:p>
    <w:p w:rsidR="00B61343" w:rsidRPr="00D53941" w:rsidRDefault="00B61343" w:rsidP="00F160C4">
      <w:pPr>
        <w:numPr>
          <w:ilvl w:val="0"/>
          <w:numId w:val="4"/>
        </w:numPr>
        <w:ind w:right="-5"/>
        <w:jc w:val="both"/>
        <w:rPr>
          <w:sz w:val="28"/>
          <w:szCs w:val="28"/>
        </w:rPr>
      </w:pPr>
      <w:r w:rsidRPr="00D53941">
        <w:rPr>
          <w:sz w:val="28"/>
          <w:szCs w:val="28"/>
        </w:rPr>
        <w:t>ГОСТ Р 51047-97 «Продукты пищевые. Информация для потребителя».</w:t>
      </w:r>
    </w:p>
    <w:p w:rsidR="00B61343" w:rsidRPr="00306A67" w:rsidRDefault="00B61343" w:rsidP="00466643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A67">
        <w:rPr>
          <w:bCs/>
          <w:sz w:val="28"/>
          <w:szCs w:val="28"/>
        </w:rPr>
        <w:t>Санитарные правила и нормы. Продовольственное сырь</w:t>
      </w:r>
      <w:r w:rsidR="00DB4C6B">
        <w:rPr>
          <w:bCs/>
          <w:sz w:val="28"/>
          <w:szCs w:val="28"/>
        </w:rPr>
        <w:t>е</w:t>
      </w:r>
      <w:r w:rsidRPr="00306A67">
        <w:rPr>
          <w:bCs/>
          <w:sz w:val="28"/>
          <w:szCs w:val="28"/>
        </w:rPr>
        <w:t xml:space="preserve"> и пищевые продукты. </w:t>
      </w:r>
      <w:r w:rsidRPr="0056160C">
        <w:rPr>
          <w:sz w:val="28"/>
          <w:szCs w:val="28"/>
        </w:rPr>
        <w:t xml:space="preserve">М.: Академия, </w:t>
      </w:r>
      <w:r w:rsidR="00D61F09">
        <w:rPr>
          <w:sz w:val="28"/>
          <w:szCs w:val="28"/>
        </w:rPr>
        <w:t xml:space="preserve">2021 </w:t>
      </w:r>
      <w:r>
        <w:rPr>
          <w:sz w:val="28"/>
          <w:szCs w:val="28"/>
        </w:rPr>
        <w:t>– 192с</w:t>
      </w:r>
    </w:p>
    <w:p w:rsidR="00B61343" w:rsidRDefault="00B61343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93B2B" w:rsidRDefault="00B93B2B" w:rsidP="00B93B2B"/>
    <w:p w:rsidR="00B93B2B" w:rsidRDefault="00B93B2B" w:rsidP="00B93B2B"/>
    <w:p w:rsidR="00B93B2B" w:rsidRDefault="00B93B2B" w:rsidP="00B93B2B"/>
    <w:p w:rsidR="00B93B2B" w:rsidRDefault="00B93B2B" w:rsidP="00B93B2B"/>
    <w:p w:rsidR="00B93B2B" w:rsidRPr="00B93B2B" w:rsidRDefault="00B93B2B" w:rsidP="00B93B2B"/>
    <w:p w:rsidR="00B61343" w:rsidRDefault="00B61343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61343" w:rsidRDefault="00B61343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61343" w:rsidRDefault="00B61343" w:rsidP="00F160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B61343" w:rsidRPr="00026F87" w:rsidRDefault="00B61343" w:rsidP="00026F87"/>
    <w:p w:rsidR="009D080A" w:rsidRPr="00FF3717" w:rsidRDefault="00B61343" w:rsidP="009D080A">
      <w:pPr>
        <w:pStyle w:val="1"/>
        <w:ind w:left="644"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9D080A" w:rsidRPr="00FF3717"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B61343" w:rsidRDefault="00B61343" w:rsidP="009D08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673FF6">
        <w:rPr>
          <w:b/>
          <w:sz w:val="28"/>
          <w:szCs w:val="28"/>
        </w:rPr>
        <w:t>Контрольи оценка</w:t>
      </w:r>
      <w:r w:rsidRPr="00673FF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B61343" w:rsidRPr="00F96CF0" w:rsidRDefault="00B61343" w:rsidP="00F160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A20A8B" w:rsidRDefault="00B7451B" w:rsidP="001A575A">
            <w:pPr>
              <w:jc w:val="both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B7451B" w:rsidRPr="00A20A8B" w:rsidRDefault="00B7451B" w:rsidP="001A575A">
            <w:pPr>
              <w:jc w:val="both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A20A8B" w:rsidRDefault="00B7451B" w:rsidP="001A575A">
            <w:pPr>
              <w:jc w:val="both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8F07E0" w:rsidRDefault="00B7451B" w:rsidP="001A575A">
            <w:pPr>
              <w:rPr>
                <w:b/>
                <w:sz w:val="28"/>
                <w:szCs w:val="28"/>
              </w:rPr>
            </w:pPr>
            <w:r w:rsidRPr="008F07E0">
              <w:rPr>
                <w:b/>
                <w:sz w:val="28"/>
                <w:szCs w:val="28"/>
              </w:rPr>
              <w:t>Уметь:</w:t>
            </w:r>
          </w:p>
          <w:p w:rsidR="00B7451B" w:rsidRPr="00035D1E" w:rsidRDefault="00B7451B" w:rsidP="001A575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соблюдение санитарных правил для организаций торговли;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Устный опрос, тестирование</w:t>
            </w:r>
          </w:p>
          <w:p w:rsidR="00B7451B" w:rsidRPr="00035D1E" w:rsidRDefault="00B7451B" w:rsidP="001A575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7451B" w:rsidRPr="00A20A8B" w:rsidTr="001A575A">
        <w:trPr>
          <w:trHeight w:val="9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7D523F">
            <w:pPr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соблюдение санитарно-эпидемиологических требований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 xml:space="preserve"> оценка  по результатам  практических занятий</w:t>
            </w:r>
          </w:p>
        </w:tc>
      </w:tr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8F07E0" w:rsidRDefault="00B7451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8F07E0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contextualSpacing/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нормативно-правовую базу санитарно-эпидемиологических требований по организации торговли;</w:t>
            </w:r>
          </w:p>
          <w:p w:rsidR="00B7451B" w:rsidRPr="00035D1E" w:rsidRDefault="00B7451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Тестирование, оценка по результатам </w:t>
            </w:r>
            <w:r w:rsidRPr="00035D1E">
              <w:rPr>
                <w:sz w:val="28"/>
                <w:szCs w:val="28"/>
              </w:rPr>
              <w:t xml:space="preserve"> практических занятий</w:t>
            </w:r>
          </w:p>
        </w:tc>
      </w:tr>
      <w:tr w:rsidR="00B7451B" w:rsidRPr="00A20A8B" w:rsidTr="001A575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требования к личной гигиене персонала.</w:t>
            </w:r>
          </w:p>
          <w:p w:rsidR="00B7451B" w:rsidRPr="00035D1E" w:rsidRDefault="00B7451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i/>
                <w:sz w:val="28"/>
                <w:szCs w:val="28"/>
              </w:rPr>
            </w:pPr>
          </w:p>
          <w:p w:rsidR="00B7451B" w:rsidRPr="00035D1E" w:rsidRDefault="00B7451B" w:rsidP="001A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1B" w:rsidRPr="00035D1E" w:rsidRDefault="00B7451B" w:rsidP="001A575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Тестирование, оценка по результатам </w:t>
            </w:r>
            <w:r w:rsidRPr="00035D1E">
              <w:rPr>
                <w:sz w:val="28"/>
                <w:szCs w:val="28"/>
              </w:rPr>
              <w:t xml:space="preserve"> практических занятий</w:t>
            </w:r>
          </w:p>
        </w:tc>
      </w:tr>
    </w:tbl>
    <w:p w:rsidR="00B61343" w:rsidRPr="00C111CF" w:rsidRDefault="00B61343" w:rsidP="00F16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B61343" w:rsidRPr="00C111CF" w:rsidRDefault="00B61343" w:rsidP="00F160C4">
      <w:pPr>
        <w:rPr>
          <w:sz w:val="28"/>
          <w:szCs w:val="28"/>
        </w:rPr>
      </w:pPr>
    </w:p>
    <w:p w:rsidR="00B61343" w:rsidRDefault="00B61343"/>
    <w:sectPr w:rsidR="00B61343" w:rsidSect="00026F87">
      <w:pgSz w:w="11906" w:h="16838"/>
      <w:pgMar w:top="851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32E" w:rsidRDefault="009D732E" w:rsidP="00E033B9">
      <w:r>
        <w:separator/>
      </w:r>
    </w:p>
  </w:endnote>
  <w:endnote w:type="continuationSeparator" w:id="0">
    <w:p w:rsidR="009D732E" w:rsidRDefault="009D732E" w:rsidP="00E0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7B5" w:rsidRDefault="00F367B5" w:rsidP="00006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67B5" w:rsidRDefault="00F367B5" w:rsidP="00186EA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7B5" w:rsidRDefault="00F367B5" w:rsidP="00E64F4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2F3B">
      <w:rPr>
        <w:rStyle w:val="a6"/>
        <w:noProof/>
      </w:rPr>
      <w:t>4</w:t>
    </w:r>
    <w:r>
      <w:rPr>
        <w:rStyle w:val="a6"/>
      </w:rPr>
      <w:fldChar w:fldCharType="end"/>
    </w:r>
  </w:p>
  <w:p w:rsidR="00F367B5" w:rsidRDefault="00F367B5" w:rsidP="00006837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32E" w:rsidRDefault="009D732E" w:rsidP="00E033B9">
      <w:r>
        <w:separator/>
      </w:r>
    </w:p>
  </w:footnote>
  <w:footnote w:type="continuationSeparator" w:id="0">
    <w:p w:rsidR="009D732E" w:rsidRDefault="009D732E" w:rsidP="00E03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1BEFD79E"/>
    <w:lvl w:ilvl="0" w:tplc="FFFFFFFF">
      <w:start w:val="1"/>
      <w:numFmt w:val="bullet"/>
      <w:lvlText w:val="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41A7C4C8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B68079A"/>
    <w:lvl w:ilvl="0" w:tplc="FFFFFFFF">
      <w:start w:val="1"/>
      <w:numFmt w:val="bullet"/>
      <w:lvlText w:val="3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4E6AFB66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40F390C"/>
    <w:multiLevelType w:val="hybridMultilevel"/>
    <w:tmpl w:val="394215CC"/>
    <w:lvl w:ilvl="0" w:tplc="7C6E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CC4B05"/>
    <w:multiLevelType w:val="hybridMultilevel"/>
    <w:tmpl w:val="99802A34"/>
    <w:lvl w:ilvl="0" w:tplc="B0C03B02">
      <w:start w:val="1"/>
      <w:numFmt w:val="bullet"/>
      <w:lvlText w:val="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A227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35E019E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3DCD21C8"/>
    <w:multiLevelType w:val="hybridMultilevel"/>
    <w:tmpl w:val="A8EC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B45507"/>
    <w:multiLevelType w:val="hybridMultilevel"/>
    <w:tmpl w:val="748A4A18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21E59"/>
    <w:multiLevelType w:val="hybridMultilevel"/>
    <w:tmpl w:val="9FD4181A"/>
    <w:lvl w:ilvl="0" w:tplc="DF649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D91A2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5F935F5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6B0B47FD"/>
    <w:multiLevelType w:val="hybridMultilevel"/>
    <w:tmpl w:val="40D8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1"/>
  </w:num>
  <w:num w:numId="5">
    <w:abstractNumId w:val="5"/>
  </w:num>
  <w:num w:numId="6">
    <w:abstractNumId w:val="14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8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0C4"/>
    <w:rsid w:val="00006837"/>
    <w:rsid w:val="0001249C"/>
    <w:rsid w:val="00012E03"/>
    <w:rsid w:val="0002231A"/>
    <w:rsid w:val="00026F87"/>
    <w:rsid w:val="00031699"/>
    <w:rsid w:val="000316A9"/>
    <w:rsid w:val="00033604"/>
    <w:rsid w:val="000350E6"/>
    <w:rsid w:val="000410BE"/>
    <w:rsid w:val="00042218"/>
    <w:rsid w:val="000532C5"/>
    <w:rsid w:val="00070F15"/>
    <w:rsid w:val="00071BB1"/>
    <w:rsid w:val="000818B0"/>
    <w:rsid w:val="00091ADB"/>
    <w:rsid w:val="00095F00"/>
    <w:rsid w:val="000A22B8"/>
    <w:rsid w:val="000A56F1"/>
    <w:rsid w:val="000B2D79"/>
    <w:rsid w:val="000C0D78"/>
    <w:rsid w:val="000E0200"/>
    <w:rsid w:val="000E624F"/>
    <w:rsid w:val="000F3251"/>
    <w:rsid w:val="000F6EF1"/>
    <w:rsid w:val="00105E07"/>
    <w:rsid w:val="001215B1"/>
    <w:rsid w:val="00124F20"/>
    <w:rsid w:val="00142077"/>
    <w:rsid w:val="00153177"/>
    <w:rsid w:val="00156571"/>
    <w:rsid w:val="00161311"/>
    <w:rsid w:val="00182163"/>
    <w:rsid w:val="00183336"/>
    <w:rsid w:val="00186EA0"/>
    <w:rsid w:val="00190EC4"/>
    <w:rsid w:val="0019667E"/>
    <w:rsid w:val="001A2B12"/>
    <w:rsid w:val="001A4DC4"/>
    <w:rsid w:val="001A575A"/>
    <w:rsid w:val="001C5CB5"/>
    <w:rsid w:val="001D2C40"/>
    <w:rsid w:val="001F1E2E"/>
    <w:rsid w:val="0021795B"/>
    <w:rsid w:val="00223082"/>
    <w:rsid w:val="00226271"/>
    <w:rsid w:val="00236370"/>
    <w:rsid w:val="00242BB1"/>
    <w:rsid w:val="00257BD4"/>
    <w:rsid w:val="00270DC4"/>
    <w:rsid w:val="002773B5"/>
    <w:rsid w:val="00281287"/>
    <w:rsid w:val="002B17C3"/>
    <w:rsid w:val="002B6807"/>
    <w:rsid w:val="002E4442"/>
    <w:rsid w:val="002E60A5"/>
    <w:rsid w:val="00306A67"/>
    <w:rsid w:val="00311425"/>
    <w:rsid w:val="00311FEC"/>
    <w:rsid w:val="00334ABD"/>
    <w:rsid w:val="00343BA5"/>
    <w:rsid w:val="003517B7"/>
    <w:rsid w:val="00394685"/>
    <w:rsid w:val="00395F06"/>
    <w:rsid w:val="00396FCA"/>
    <w:rsid w:val="00397A64"/>
    <w:rsid w:val="003B0FA7"/>
    <w:rsid w:val="003C7469"/>
    <w:rsid w:val="003F1A96"/>
    <w:rsid w:val="00404DB1"/>
    <w:rsid w:val="0040747F"/>
    <w:rsid w:val="00407A36"/>
    <w:rsid w:val="00412365"/>
    <w:rsid w:val="00413BF6"/>
    <w:rsid w:val="00421ED9"/>
    <w:rsid w:val="00443565"/>
    <w:rsid w:val="004501E7"/>
    <w:rsid w:val="00466643"/>
    <w:rsid w:val="00467E7E"/>
    <w:rsid w:val="004759B1"/>
    <w:rsid w:val="004956B9"/>
    <w:rsid w:val="004B410D"/>
    <w:rsid w:val="00501D9C"/>
    <w:rsid w:val="00502C47"/>
    <w:rsid w:val="0050403A"/>
    <w:rsid w:val="005139AC"/>
    <w:rsid w:val="00535EF1"/>
    <w:rsid w:val="0054074D"/>
    <w:rsid w:val="005413E4"/>
    <w:rsid w:val="00555FB0"/>
    <w:rsid w:val="0056160C"/>
    <w:rsid w:val="00562AEF"/>
    <w:rsid w:val="00563440"/>
    <w:rsid w:val="00572F3B"/>
    <w:rsid w:val="0058359C"/>
    <w:rsid w:val="00583B0F"/>
    <w:rsid w:val="00595C74"/>
    <w:rsid w:val="00597598"/>
    <w:rsid w:val="00597B25"/>
    <w:rsid w:val="005C138C"/>
    <w:rsid w:val="005C4627"/>
    <w:rsid w:val="005D3CB9"/>
    <w:rsid w:val="005D57D5"/>
    <w:rsid w:val="005D6BBB"/>
    <w:rsid w:val="005E3D58"/>
    <w:rsid w:val="005F6480"/>
    <w:rsid w:val="0061007E"/>
    <w:rsid w:val="00610AE6"/>
    <w:rsid w:val="00614353"/>
    <w:rsid w:val="00644A8D"/>
    <w:rsid w:val="0065430B"/>
    <w:rsid w:val="0066479D"/>
    <w:rsid w:val="00673FF6"/>
    <w:rsid w:val="006776EE"/>
    <w:rsid w:val="00684708"/>
    <w:rsid w:val="006909DA"/>
    <w:rsid w:val="006F3358"/>
    <w:rsid w:val="00713B92"/>
    <w:rsid w:val="0072568D"/>
    <w:rsid w:val="00726C18"/>
    <w:rsid w:val="00783D30"/>
    <w:rsid w:val="00787104"/>
    <w:rsid w:val="00793FC0"/>
    <w:rsid w:val="007A0753"/>
    <w:rsid w:val="007A1319"/>
    <w:rsid w:val="007B6F1F"/>
    <w:rsid w:val="007C5A5D"/>
    <w:rsid w:val="007C6BB3"/>
    <w:rsid w:val="007D32A3"/>
    <w:rsid w:val="007D523F"/>
    <w:rsid w:val="007E20E4"/>
    <w:rsid w:val="008041C9"/>
    <w:rsid w:val="008066B1"/>
    <w:rsid w:val="008218FD"/>
    <w:rsid w:val="0082537A"/>
    <w:rsid w:val="00836139"/>
    <w:rsid w:val="008374E4"/>
    <w:rsid w:val="008537AD"/>
    <w:rsid w:val="00854FFF"/>
    <w:rsid w:val="00876F9B"/>
    <w:rsid w:val="008A4C67"/>
    <w:rsid w:val="008E0C8E"/>
    <w:rsid w:val="008E19CF"/>
    <w:rsid w:val="008E58E6"/>
    <w:rsid w:val="008F3DA7"/>
    <w:rsid w:val="008F79A8"/>
    <w:rsid w:val="0090000F"/>
    <w:rsid w:val="00903EAE"/>
    <w:rsid w:val="0090421C"/>
    <w:rsid w:val="00930815"/>
    <w:rsid w:val="009313B0"/>
    <w:rsid w:val="00937041"/>
    <w:rsid w:val="00947CA6"/>
    <w:rsid w:val="00955D46"/>
    <w:rsid w:val="0099121A"/>
    <w:rsid w:val="009C2B92"/>
    <w:rsid w:val="009C6AEF"/>
    <w:rsid w:val="009D080A"/>
    <w:rsid w:val="009D63E1"/>
    <w:rsid w:val="009D6F50"/>
    <w:rsid w:val="009D732E"/>
    <w:rsid w:val="009E200D"/>
    <w:rsid w:val="00A07559"/>
    <w:rsid w:val="00A1624B"/>
    <w:rsid w:val="00A168F9"/>
    <w:rsid w:val="00A20A8B"/>
    <w:rsid w:val="00A22A91"/>
    <w:rsid w:val="00A25B44"/>
    <w:rsid w:val="00A35B2B"/>
    <w:rsid w:val="00A36E1C"/>
    <w:rsid w:val="00A51354"/>
    <w:rsid w:val="00A536C2"/>
    <w:rsid w:val="00A7001E"/>
    <w:rsid w:val="00A82727"/>
    <w:rsid w:val="00A83171"/>
    <w:rsid w:val="00AB037F"/>
    <w:rsid w:val="00AD6FE6"/>
    <w:rsid w:val="00AE01CC"/>
    <w:rsid w:val="00AE5C4C"/>
    <w:rsid w:val="00AF0FC7"/>
    <w:rsid w:val="00AF3A1D"/>
    <w:rsid w:val="00AF4C14"/>
    <w:rsid w:val="00B14771"/>
    <w:rsid w:val="00B26B4A"/>
    <w:rsid w:val="00B275A7"/>
    <w:rsid w:val="00B41E8A"/>
    <w:rsid w:val="00B61343"/>
    <w:rsid w:val="00B728DF"/>
    <w:rsid w:val="00B7451B"/>
    <w:rsid w:val="00B753E4"/>
    <w:rsid w:val="00B771EB"/>
    <w:rsid w:val="00B83E4E"/>
    <w:rsid w:val="00B9193C"/>
    <w:rsid w:val="00B91C33"/>
    <w:rsid w:val="00B93B2B"/>
    <w:rsid w:val="00B965F4"/>
    <w:rsid w:val="00BC16D2"/>
    <w:rsid w:val="00BC4DF6"/>
    <w:rsid w:val="00BD04FA"/>
    <w:rsid w:val="00BF39C8"/>
    <w:rsid w:val="00C01F3C"/>
    <w:rsid w:val="00C0327B"/>
    <w:rsid w:val="00C111CF"/>
    <w:rsid w:val="00C11F03"/>
    <w:rsid w:val="00C120E8"/>
    <w:rsid w:val="00C42A0C"/>
    <w:rsid w:val="00C42AE8"/>
    <w:rsid w:val="00C43301"/>
    <w:rsid w:val="00C44365"/>
    <w:rsid w:val="00C6426C"/>
    <w:rsid w:val="00C72225"/>
    <w:rsid w:val="00C73115"/>
    <w:rsid w:val="00C818F3"/>
    <w:rsid w:val="00CC2954"/>
    <w:rsid w:val="00CC7A54"/>
    <w:rsid w:val="00CE32A2"/>
    <w:rsid w:val="00CE4EA5"/>
    <w:rsid w:val="00CF19F4"/>
    <w:rsid w:val="00CF3F50"/>
    <w:rsid w:val="00CF6310"/>
    <w:rsid w:val="00D16034"/>
    <w:rsid w:val="00D216D2"/>
    <w:rsid w:val="00D24648"/>
    <w:rsid w:val="00D308E6"/>
    <w:rsid w:val="00D44A49"/>
    <w:rsid w:val="00D53941"/>
    <w:rsid w:val="00D5407B"/>
    <w:rsid w:val="00D61F09"/>
    <w:rsid w:val="00D6574E"/>
    <w:rsid w:val="00D7483E"/>
    <w:rsid w:val="00D74FF3"/>
    <w:rsid w:val="00D75C22"/>
    <w:rsid w:val="00D85179"/>
    <w:rsid w:val="00D9234B"/>
    <w:rsid w:val="00D94047"/>
    <w:rsid w:val="00DA0B4F"/>
    <w:rsid w:val="00DA29FF"/>
    <w:rsid w:val="00DA2E8D"/>
    <w:rsid w:val="00DB0576"/>
    <w:rsid w:val="00DB0738"/>
    <w:rsid w:val="00DB10DC"/>
    <w:rsid w:val="00DB4C6B"/>
    <w:rsid w:val="00DB620D"/>
    <w:rsid w:val="00DD2A5F"/>
    <w:rsid w:val="00DD7170"/>
    <w:rsid w:val="00DE4970"/>
    <w:rsid w:val="00E033B9"/>
    <w:rsid w:val="00E10E04"/>
    <w:rsid w:val="00E41B54"/>
    <w:rsid w:val="00E64F4A"/>
    <w:rsid w:val="00E87F2C"/>
    <w:rsid w:val="00EB4C3B"/>
    <w:rsid w:val="00ED258E"/>
    <w:rsid w:val="00ED7EF5"/>
    <w:rsid w:val="00EE5E1B"/>
    <w:rsid w:val="00EF22F2"/>
    <w:rsid w:val="00F132AA"/>
    <w:rsid w:val="00F160C4"/>
    <w:rsid w:val="00F162F7"/>
    <w:rsid w:val="00F339CA"/>
    <w:rsid w:val="00F34EE0"/>
    <w:rsid w:val="00F367B5"/>
    <w:rsid w:val="00F40174"/>
    <w:rsid w:val="00F56FE9"/>
    <w:rsid w:val="00F606BF"/>
    <w:rsid w:val="00F95A0A"/>
    <w:rsid w:val="00F96CF0"/>
    <w:rsid w:val="00FA22D4"/>
    <w:rsid w:val="00FC2E68"/>
    <w:rsid w:val="00FC2FAE"/>
    <w:rsid w:val="00FC35A7"/>
    <w:rsid w:val="00FD2626"/>
    <w:rsid w:val="00FD3EBD"/>
    <w:rsid w:val="00FE5603"/>
    <w:rsid w:val="00FF1EBB"/>
    <w:rsid w:val="00FF3717"/>
    <w:rsid w:val="00FF4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1D8FB"/>
  <w15:docId w15:val="{ACE7448C-927E-40B3-B34E-DCADC059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0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160C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160C4"/>
    <w:rPr>
      <w:rFonts w:cs="Times New Roman"/>
      <w:sz w:val="24"/>
      <w:szCs w:val="24"/>
    </w:rPr>
  </w:style>
  <w:style w:type="paragraph" w:styleId="a3">
    <w:name w:val="Normal (Web)"/>
    <w:basedOn w:val="a"/>
    <w:uiPriority w:val="99"/>
    <w:rsid w:val="00F160C4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F160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160C4"/>
    <w:rPr>
      <w:rFonts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160C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F160C4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160C4"/>
    <w:rPr>
      <w:rFonts w:cs="Times New Roman"/>
    </w:rPr>
  </w:style>
  <w:style w:type="character" w:styleId="a7">
    <w:name w:val="Hyperlink"/>
    <w:basedOn w:val="a0"/>
    <w:uiPriority w:val="99"/>
    <w:rsid w:val="00F160C4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B14771"/>
    <w:pPr>
      <w:ind w:left="720"/>
      <w:contextualSpacing/>
    </w:pPr>
  </w:style>
  <w:style w:type="paragraph" w:styleId="a9">
    <w:name w:val="No Spacing"/>
    <w:link w:val="aa"/>
    <w:uiPriority w:val="99"/>
    <w:qFormat/>
    <w:rsid w:val="008218FD"/>
    <w:rPr>
      <w:sz w:val="24"/>
      <w:szCs w:val="24"/>
    </w:rPr>
  </w:style>
  <w:style w:type="character" w:customStyle="1" w:styleId="aa">
    <w:name w:val="Без интервала Знак"/>
    <w:basedOn w:val="a0"/>
    <w:link w:val="a9"/>
    <w:uiPriority w:val="99"/>
    <w:locked/>
    <w:rsid w:val="008218FD"/>
    <w:rPr>
      <w:sz w:val="24"/>
      <w:szCs w:val="24"/>
      <w:lang w:val="ru-RU" w:eastAsia="ru-RU" w:bidi="ar-SA"/>
    </w:rPr>
  </w:style>
  <w:style w:type="character" w:customStyle="1" w:styleId="11">
    <w:name w:val="Без интервала Знак1"/>
    <w:basedOn w:val="a0"/>
    <w:uiPriority w:val="99"/>
    <w:locked/>
    <w:rsid w:val="00D74FF3"/>
    <w:rPr>
      <w:rFonts w:cs="Times New Roman"/>
      <w:sz w:val="24"/>
      <w:szCs w:val="24"/>
      <w:lang w:val="ru-RU" w:eastAsia="ru-RU" w:bidi="ar-SA"/>
    </w:rPr>
  </w:style>
  <w:style w:type="character" w:customStyle="1" w:styleId="NoSpacingChar">
    <w:name w:val="No Spacing Char"/>
    <w:basedOn w:val="a0"/>
    <w:link w:val="12"/>
    <w:uiPriority w:val="99"/>
    <w:locked/>
    <w:rsid w:val="002E60A5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12">
    <w:name w:val="Без интервала1"/>
    <w:link w:val="NoSpacingChar"/>
    <w:uiPriority w:val="99"/>
    <w:rsid w:val="002E60A5"/>
    <w:rPr>
      <w:rFonts w:ascii="Calibri" w:hAnsi="Calibri" w:cs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AF0F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F0FC7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rsid w:val="00B771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A0753"/>
    <w:rPr>
      <w:rFonts w:cs="Times New Roman"/>
      <w:sz w:val="2"/>
    </w:rPr>
  </w:style>
  <w:style w:type="table" w:styleId="af">
    <w:name w:val="Table Grid"/>
    <w:basedOn w:val="a1"/>
    <w:locked/>
    <w:rsid w:val="002773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4FABD-5BD9-488F-A786-5739FB58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13</cp:revision>
  <cp:lastPrinted>2024-10-30T02:35:00Z</cp:lastPrinted>
  <dcterms:created xsi:type="dcterms:W3CDTF">2024-05-30T06:37:00Z</dcterms:created>
  <dcterms:modified xsi:type="dcterms:W3CDTF">2024-10-30T02:48:00Z</dcterms:modified>
</cp:coreProperties>
</file>