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FEB" w:rsidRPr="00AD1FAC" w:rsidRDefault="00947FEB" w:rsidP="00947FEB">
      <w:pPr>
        <w:pBdr>
          <w:between w:val="single" w:sz="4" w:space="1" w:color="auto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МИНИСТЕРСТВО </w:t>
      </w:r>
      <w:r w:rsidR="00182B2E"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ОБРАЗОВАНИЯ ИРКУТСКОЙ</w:t>
      </w:r>
      <w:r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ОБЛАСТИ</w:t>
      </w:r>
    </w:p>
    <w:p w:rsidR="00947FEB" w:rsidRPr="00AD1FAC" w:rsidRDefault="009E5B29" w:rsidP="00947FEB">
      <w:pPr>
        <w:tabs>
          <w:tab w:val="left" w:pos="1020"/>
          <w:tab w:val="left" w:pos="139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>ГОСУДАРСТВЕННОЕ БЮДЖЕТНОЕ</w:t>
      </w:r>
      <w:r w:rsidR="00947FEB"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ПРОФЕССИОНАЛЬНОЕ</w:t>
      </w:r>
    </w:p>
    <w:p w:rsidR="00947FEB" w:rsidRPr="00AD1FAC" w:rsidRDefault="009E5B29" w:rsidP="00947FEB">
      <w:pPr>
        <w:tabs>
          <w:tab w:val="left" w:pos="102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ОБРАЗОВАТЕЛЬНОЕ УЧРЕЖДЕНИЕ ИРКУТСКОЙ ОБЛАСТИ</w:t>
      </w:r>
    </w:p>
    <w:p w:rsidR="00947FEB" w:rsidRPr="00AD1FAC" w:rsidRDefault="00947FEB" w:rsidP="00947FEB">
      <w:pPr>
        <w:tabs>
          <w:tab w:val="left" w:pos="91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>«</w:t>
      </w:r>
      <w:r w:rsidR="009E5B29"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Профессиональное училище</w:t>
      </w:r>
      <w:r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№48 п. Подгорный»</w:t>
      </w:r>
    </w:p>
    <w:p w:rsidR="00947FEB" w:rsidRPr="00AD1FAC" w:rsidRDefault="00947FEB" w:rsidP="00947FEB">
      <w:pPr>
        <w:tabs>
          <w:tab w:val="left" w:pos="267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="009E5B29"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>ГБПОУ ПУ</w:t>
      </w:r>
      <w:r w:rsidRPr="00AD1F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№48 п. Подгорный)</w:t>
      </w: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47FEB" w:rsidRPr="00AD1FAC" w:rsidRDefault="00947FEB" w:rsidP="00947FEB">
      <w:pPr>
        <w:rPr>
          <w:rFonts w:ascii="Calibri" w:eastAsia="Calibri" w:hAnsi="Calibri" w:cs="Times New Roman"/>
        </w:rPr>
      </w:pPr>
    </w:p>
    <w:p w:rsidR="00947FEB" w:rsidRPr="00AD1FAC" w:rsidRDefault="00947FEB" w:rsidP="00947FEB">
      <w:pPr>
        <w:rPr>
          <w:rFonts w:ascii="Calibri" w:eastAsia="Calibri" w:hAnsi="Calibri" w:cs="Times New Roman"/>
        </w:rPr>
      </w:pPr>
    </w:p>
    <w:p w:rsidR="00947FEB" w:rsidRPr="00AD1FAC" w:rsidRDefault="00947FEB" w:rsidP="00947FEB">
      <w:pPr>
        <w:rPr>
          <w:rFonts w:ascii="Calibri" w:eastAsia="Calibri" w:hAnsi="Calibri" w:cs="Times New Roman"/>
        </w:rPr>
      </w:pPr>
    </w:p>
    <w:p w:rsidR="00947FEB" w:rsidRPr="00AD1FAC" w:rsidRDefault="00947FEB" w:rsidP="00947FEB">
      <w:pPr>
        <w:rPr>
          <w:rFonts w:ascii="Calibri" w:eastAsia="Calibri" w:hAnsi="Calibri" w:cs="Times New Roman"/>
        </w:rPr>
      </w:pPr>
    </w:p>
    <w:p w:rsidR="00947FEB" w:rsidRPr="00AD1FAC" w:rsidRDefault="00947FEB" w:rsidP="00947FEB">
      <w:pPr>
        <w:rPr>
          <w:rFonts w:ascii="Calibri" w:eastAsia="Calibri" w:hAnsi="Calibri" w:cs="Times New Roman"/>
        </w:rPr>
      </w:pPr>
    </w:p>
    <w:p w:rsidR="00947FEB" w:rsidRPr="00AD1FAC" w:rsidRDefault="00947FEB" w:rsidP="00947FEB">
      <w:pPr>
        <w:rPr>
          <w:rFonts w:ascii="Calibri" w:eastAsia="Calibri" w:hAnsi="Calibri" w:cs="Times New Roman"/>
        </w:rPr>
      </w:pPr>
    </w:p>
    <w:p w:rsidR="00947FEB" w:rsidRDefault="00947FEB" w:rsidP="00947FEB">
      <w:pPr>
        <w:rPr>
          <w:rFonts w:ascii="Calibri" w:eastAsia="Calibri" w:hAnsi="Calibri" w:cs="Times New Roman"/>
        </w:rPr>
      </w:pPr>
    </w:p>
    <w:p w:rsidR="00182B2E" w:rsidRPr="00AD1FAC" w:rsidRDefault="00182B2E" w:rsidP="00947FEB">
      <w:pPr>
        <w:rPr>
          <w:rFonts w:ascii="Calibri" w:eastAsia="Calibri" w:hAnsi="Calibri" w:cs="Times New Roman"/>
        </w:rPr>
      </w:pPr>
    </w:p>
    <w:p w:rsidR="00947FEB" w:rsidRPr="00AD1FAC" w:rsidRDefault="00947FEB" w:rsidP="00947FEB">
      <w:pPr>
        <w:rPr>
          <w:rFonts w:ascii="Calibri" w:eastAsia="Calibri" w:hAnsi="Calibri" w:cs="Times New Roman"/>
        </w:rPr>
      </w:pPr>
    </w:p>
    <w:p w:rsidR="00947FEB" w:rsidRPr="00AD1FAC" w:rsidRDefault="00947FEB" w:rsidP="00947FEB">
      <w:pPr>
        <w:rPr>
          <w:rFonts w:ascii="Calibri" w:eastAsia="Calibri" w:hAnsi="Calibri" w:cs="Times New Roman"/>
        </w:rPr>
      </w:pPr>
    </w:p>
    <w:p w:rsidR="00947FEB" w:rsidRPr="00AD1FAC" w:rsidRDefault="00947FEB" w:rsidP="00947FEB">
      <w:pPr>
        <w:tabs>
          <w:tab w:val="left" w:pos="1335"/>
          <w:tab w:val="center" w:pos="481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F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ПРОФЕССИОНАЛЬНОГО МОДУЛЯ</w:t>
      </w:r>
    </w:p>
    <w:p w:rsidR="00947FEB" w:rsidRPr="00AD1FAC" w:rsidRDefault="00947FEB" w:rsidP="00947F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FAC">
        <w:rPr>
          <w:rFonts w:ascii="Times New Roman" w:eastAsia="Times New Roman" w:hAnsi="Times New Roman" w:cs="Times New Roman"/>
          <w:sz w:val="28"/>
          <w:szCs w:val="28"/>
          <w:lang w:eastAsia="ru-RU"/>
        </w:rPr>
        <w:t>ПМ</w:t>
      </w:r>
      <w:r w:rsidR="00182B2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D1FAC">
        <w:rPr>
          <w:rFonts w:ascii="Times New Roman" w:eastAsia="Times New Roman" w:hAnsi="Times New Roman" w:cs="Times New Roman"/>
          <w:sz w:val="28"/>
          <w:szCs w:val="28"/>
          <w:lang w:eastAsia="ru-RU"/>
        </w:rPr>
        <w:t>02 Проведение мероприятий по воспрои</w:t>
      </w:r>
      <w:r w:rsidR="00182B2E">
        <w:rPr>
          <w:rFonts w:ascii="Times New Roman" w:eastAsia="Times New Roman" w:hAnsi="Times New Roman" w:cs="Times New Roman"/>
          <w:sz w:val="28"/>
          <w:szCs w:val="28"/>
          <w:lang w:eastAsia="ru-RU"/>
        </w:rPr>
        <w:t>зводству лесов и уходу за лесом</w:t>
      </w:r>
    </w:p>
    <w:p w:rsidR="00947FEB" w:rsidRPr="00AD1FAC" w:rsidRDefault="00947FEB" w:rsidP="00947F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44"/>
          <w:szCs w:val="44"/>
          <w:lang w:eastAsia="ru-RU"/>
        </w:rPr>
      </w:pPr>
    </w:p>
    <w:p w:rsidR="00182B2E" w:rsidRPr="00AD1FAC" w:rsidRDefault="00182B2E" w:rsidP="00947FE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44"/>
          <w:szCs w:val="44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44"/>
          <w:szCs w:val="44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44"/>
          <w:szCs w:val="44"/>
          <w:lang w:eastAsia="ru-RU"/>
        </w:rPr>
      </w:pPr>
    </w:p>
    <w:p w:rsidR="00947FEB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B2E" w:rsidRDefault="00182B2E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B2E" w:rsidRPr="00AD1FAC" w:rsidRDefault="00182B2E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FEB" w:rsidRPr="00AD1FAC" w:rsidRDefault="00947FEB" w:rsidP="00947FE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44"/>
          <w:szCs w:val="44"/>
          <w:lang w:eastAsia="ru-RU"/>
        </w:rPr>
      </w:pPr>
    </w:p>
    <w:p w:rsidR="00947FEB" w:rsidRPr="00AD1FAC" w:rsidRDefault="00947FEB" w:rsidP="00947F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2024</w:t>
      </w:r>
      <w:r w:rsidRPr="00AD1F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</w:t>
      </w:r>
    </w:p>
    <w:p w:rsidR="00C01769" w:rsidRDefault="00C057BF" w:rsidP="00C01769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noProof/>
          <w:lang w:eastAsia="ru-RU"/>
        </w:rPr>
        <w:lastRenderedPageBreak/>
        <w:drawing>
          <wp:inline distT="0" distB="0" distL="0" distR="0" wp14:anchorId="7F61B34C">
            <wp:extent cx="5937885" cy="7846060"/>
            <wp:effectExtent l="0" t="0" r="571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84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47FEB" w:rsidRDefault="00947FEB" w:rsidP="00947FE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7833" w:rsidRDefault="008C7833" w:rsidP="00C057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57BF" w:rsidRDefault="00C057BF" w:rsidP="00C057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2B2E" w:rsidRDefault="00182B2E" w:rsidP="00C01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1769" w:rsidRPr="00C01769" w:rsidRDefault="00C01769" w:rsidP="00C01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C01769" w:rsidRPr="00C01769" w:rsidTr="00C01769">
        <w:trPr>
          <w:trHeight w:val="931"/>
        </w:trPr>
        <w:tc>
          <w:tcPr>
            <w:tcW w:w="9007" w:type="dxa"/>
          </w:tcPr>
          <w:p w:rsidR="00C01769" w:rsidRPr="00C01769" w:rsidRDefault="00C01769" w:rsidP="00C01769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  <w:p w:rsidR="00C01769" w:rsidRPr="00C01769" w:rsidRDefault="00C01769" w:rsidP="00C01769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  <w:p w:rsidR="00C01769" w:rsidRPr="00C01769" w:rsidRDefault="0034483E" w:rsidP="00C01769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1. ОБЩАЯ ХАРАКТЕРИСТИКА</w:t>
            </w:r>
            <w:r w:rsidR="00C01769" w:rsidRPr="00C01769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 xml:space="preserve">  ПРОГРАММЫ ПРОФЕССИОНАЛЬНОГО МОДУЛЯ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</w:tcPr>
          <w:p w:rsidR="00C01769" w:rsidRPr="00C01769" w:rsidRDefault="00C01769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</w:t>
            </w:r>
          </w:p>
          <w:p w:rsidR="00C01769" w:rsidRPr="00C01769" w:rsidRDefault="00C01769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1769" w:rsidRPr="00C01769" w:rsidRDefault="00C01769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1769" w:rsidRPr="00C01769" w:rsidTr="00C01769">
        <w:trPr>
          <w:trHeight w:val="720"/>
        </w:trPr>
        <w:tc>
          <w:tcPr>
            <w:tcW w:w="9007" w:type="dxa"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2. результаты освоения ПРОФЕССИОНАЛЬНОГО МОДУЛЯ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hideMark/>
          </w:tcPr>
          <w:p w:rsidR="00C01769" w:rsidRPr="00C01769" w:rsidRDefault="00C01769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01769" w:rsidRPr="00C01769" w:rsidTr="00C01769">
        <w:trPr>
          <w:trHeight w:val="594"/>
        </w:trPr>
        <w:tc>
          <w:tcPr>
            <w:tcW w:w="9007" w:type="dxa"/>
          </w:tcPr>
          <w:p w:rsidR="00C01769" w:rsidRPr="00C01769" w:rsidRDefault="00C01769" w:rsidP="00C01769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3. СТРУКТУРА и  содержание профессионального модуля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hideMark/>
          </w:tcPr>
          <w:p w:rsidR="00C01769" w:rsidRPr="00C01769" w:rsidRDefault="004075A3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C01769" w:rsidRPr="00C01769" w:rsidTr="00C01769">
        <w:trPr>
          <w:trHeight w:val="692"/>
        </w:trPr>
        <w:tc>
          <w:tcPr>
            <w:tcW w:w="9007" w:type="dxa"/>
          </w:tcPr>
          <w:p w:rsidR="00C01769" w:rsidRPr="00C01769" w:rsidRDefault="00C01769" w:rsidP="00C01769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4 условия  реализации программы ПРОФЕССИОНАЛЬНОГО МОДУЛЯ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hideMark/>
          </w:tcPr>
          <w:p w:rsidR="00C01769" w:rsidRPr="00C01769" w:rsidRDefault="004075A3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C01769" w:rsidRPr="00C01769" w:rsidTr="00C01769">
        <w:trPr>
          <w:trHeight w:val="692"/>
        </w:trPr>
        <w:tc>
          <w:tcPr>
            <w:tcW w:w="9007" w:type="dxa"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5. Контроль и оценка результатов освоения профессионального модуля (вида профессиональной деятельности</w:t>
            </w:r>
            <w:r w:rsidRPr="00C017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  <w:r w:rsidRPr="00C0176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hideMark/>
          </w:tcPr>
          <w:p w:rsidR="00C01769" w:rsidRPr="00C01769" w:rsidRDefault="004075A3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</w:tbl>
    <w:p w:rsidR="00C01769" w:rsidRPr="00C01769" w:rsidRDefault="00C01769" w:rsidP="00C0176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C01769" w:rsidRPr="00C01769" w:rsidSect="00182B2E">
          <w:footerReference w:type="default" r:id="rId10"/>
          <w:pgSz w:w="11906" w:h="16838"/>
          <w:pgMar w:top="851" w:right="850" w:bottom="1560" w:left="1701" w:header="708" w:footer="708" w:gutter="0"/>
          <w:cols w:space="720"/>
          <w:titlePg/>
          <w:docGrid w:linePitch="299"/>
        </w:sectPr>
      </w:pPr>
    </w:p>
    <w:p w:rsidR="00C01769" w:rsidRPr="00C01769" w:rsidRDefault="00C01769" w:rsidP="00C01769">
      <w:pPr>
        <w:tabs>
          <w:tab w:val="left" w:pos="2850"/>
        </w:tabs>
        <w:rPr>
          <w:rFonts w:ascii="Calibri" w:eastAsia="Calibri" w:hAnsi="Calibri" w:cs="Times New Roman"/>
        </w:rPr>
      </w:pPr>
    </w:p>
    <w:p w:rsidR="00C01769" w:rsidRPr="00C01769" w:rsidRDefault="0034483E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1. ОБЩАЯ ХАРАКТЕРИСТИКА</w:t>
      </w:r>
      <w:r w:rsidR="00C01769" w:rsidRPr="00C0176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ПРОГРАММЫ </w:t>
      </w:r>
    </w:p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ПРОФЕССИОНАЛЬНОГО МОДУЛЯ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01769" w:rsidRPr="00C01769" w:rsidRDefault="00C057BF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ПМ</w:t>
      </w:r>
      <w:r w:rsidR="00182B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.02</w:t>
      </w:r>
      <w:r w:rsidR="00947F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01769"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Проведение мероприятий по воспроизводству </w:t>
      </w:r>
      <w:r w:rsidR="00182B2E"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лесов и</w:t>
      </w:r>
      <w:r w:rsidR="00C01769"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уходу за лесом 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C01769" w:rsidRPr="00C01769" w:rsidRDefault="00C01769" w:rsidP="00C01769">
      <w:pPr>
        <w:tabs>
          <w:tab w:val="left" w:pos="8222"/>
        </w:tabs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профессионального модуля</w:t>
      </w:r>
      <w:r w:rsidR="0018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ПМ.02</w:t>
      </w:r>
      <w:r w:rsidR="00182B2E" w:rsidRPr="00182B2E">
        <w:t xml:space="preserve"> </w:t>
      </w:r>
      <w:r w:rsidR="00182B2E" w:rsidRPr="0018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мероприятий по воспроизводству лесов и уходу за лесом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программа) – является частью основной профессиональной образовательной программы в соответствии с ФГОС по профессии СПО </w:t>
      </w: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35.01.01 Мастер по лесному хозяйству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укрупненной группы 35.00.00 Сельское, лесное и рыбное хозяйство в части освоения основного вида профессиональной деятельности (ВПД): </w:t>
      </w: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Проведение мероприятий по воспроизводству лесов и уходу за лесом</w:t>
      </w:r>
      <w:r w:rsidRPr="00C0176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соответствующих профессиональных компетенций (ПК):</w:t>
      </w:r>
    </w:p>
    <w:p w:rsidR="00C01769" w:rsidRPr="00C01769" w:rsidRDefault="00C01769" w:rsidP="00C01769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мероприятия по воспроизводству лесов.</w:t>
      </w:r>
    </w:p>
    <w:p w:rsidR="00C01769" w:rsidRPr="00C01769" w:rsidRDefault="00C01769" w:rsidP="00C01769">
      <w:pPr>
        <w:widowControl w:val="0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мероприятия по защите лесов от пожаров, вредителей и болезней.</w:t>
      </w:r>
    </w:p>
    <w:p w:rsidR="00C01769" w:rsidRPr="00C01769" w:rsidRDefault="00C01769" w:rsidP="00C01769">
      <w:pPr>
        <w:widowControl w:val="0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лесохозяйственные технологические операции.</w:t>
      </w:r>
    </w:p>
    <w:p w:rsidR="00C01769" w:rsidRPr="00C01769" w:rsidRDefault="00C01769" w:rsidP="00C01769">
      <w:pPr>
        <w:suppressAutoHyphens/>
        <w:snapToGri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suppressAutoHyphens/>
        <w:snapToGrid w:val="0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программа профессионального модуля может быть использована</w:t>
      </w:r>
      <w:r w:rsidRPr="00C01769">
        <w:rPr>
          <w:rFonts w:ascii="Calibri" w:eastAsia="Times New Roman" w:hAnsi="Calibri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  профессиональной подготовке, повышении квалификации и переподготовке работников по профессии 13376 Лесовод, при наличии основного общего или</w:t>
      </w:r>
      <w:r w:rsidRPr="00C01769">
        <w:rPr>
          <w:rFonts w:ascii="Calibri" w:eastAsia="Times New Roman" w:hAnsi="Calibri" w:cs="Times New Roman"/>
          <w:i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среднего (полного) общего образования.</w:t>
      </w:r>
      <w:r w:rsidRPr="00C0176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 работы не требуется.</w:t>
      </w:r>
      <w:r w:rsidRPr="00C01769">
        <w:rPr>
          <w:rFonts w:ascii="Calibri" w:eastAsia="Times New Roman" w:hAnsi="Calibri" w:cs="Times New Roman"/>
          <w:sz w:val="28"/>
          <w:szCs w:val="28"/>
          <w:lang w:eastAsia="ru-RU"/>
        </w:rPr>
        <w:t xml:space="preserve"> 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Цели и задачи модуля – требования к результатам освоения модуля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proofErr w:type="gram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ходе освоения профессионального модуля должен: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иметь практический опыт:</w:t>
      </w:r>
    </w:p>
    <w:p w:rsidR="00C01769" w:rsidRPr="00C01769" w:rsidRDefault="00C01769" w:rsidP="00C0176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выращивания посадочного материала, создания лесных культур; </w:t>
      </w:r>
    </w:p>
    <w:p w:rsidR="00C01769" w:rsidRPr="00C01769" w:rsidRDefault="00C01769" w:rsidP="00C0176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работ по предупреждению и тушению лесных пожаров;</w:t>
      </w:r>
    </w:p>
    <w:p w:rsidR="00C01769" w:rsidRPr="00C01769" w:rsidRDefault="00C01769" w:rsidP="00C0176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работ по защите лесов от вредителей и болезней;</w:t>
      </w:r>
    </w:p>
    <w:p w:rsidR="00C01769" w:rsidRPr="00C01769" w:rsidRDefault="00C01769" w:rsidP="00C0176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рубок ухода за лесом;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уметь:</w:t>
      </w:r>
    </w:p>
    <w:p w:rsidR="00C01769" w:rsidRPr="00C01769" w:rsidRDefault="00C01769" w:rsidP="00C01769">
      <w:pPr>
        <w:numPr>
          <w:ilvl w:val="0"/>
          <w:numId w:val="6"/>
        </w:numPr>
        <w:tabs>
          <w:tab w:val="num" w:pos="208"/>
        </w:tabs>
        <w:spacing w:after="0" w:line="240" w:lineRule="auto"/>
        <w:ind w:left="9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выполнять работы по заготовке  семян; </w:t>
      </w:r>
    </w:p>
    <w:p w:rsidR="00C01769" w:rsidRPr="00C01769" w:rsidRDefault="00C01769" w:rsidP="00C01769">
      <w:pPr>
        <w:numPr>
          <w:ilvl w:val="0"/>
          <w:numId w:val="6"/>
        </w:numPr>
        <w:tabs>
          <w:tab w:val="num" w:pos="208"/>
        </w:tabs>
        <w:spacing w:after="0" w:line="240" w:lineRule="auto"/>
        <w:ind w:left="9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выращивать  посадочный  материал и  выполнять работы  по  созданию лесных культур;</w:t>
      </w:r>
    </w:p>
    <w:p w:rsidR="00C01769" w:rsidRPr="00C01769" w:rsidRDefault="00C01769" w:rsidP="00C01769">
      <w:pPr>
        <w:numPr>
          <w:ilvl w:val="0"/>
          <w:numId w:val="6"/>
        </w:numPr>
        <w:tabs>
          <w:tab w:val="num" w:pos="208"/>
        </w:tabs>
        <w:spacing w:after="0" w:line="240" w:lineRule="auto"/>
        <w:ind w:left="9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основные виды хвойных и лиственных пород;</w:t>
      </w:r>
    </w:p>
    <w:p w:rsidR="00C01769" w:rsidRPr="00C01769" w:rsidRDefault="00C01769" w:rsidP="00C01769">
      <w:pPr>
        <w:numPr>
          <w:ilvl w:val="0"/>
          <w:numId w:val="6"/>
        </w:numPr>
        <w:tabs>
          <w:tab w:val="num" w:pos="208"/>
        </w:tabs>
        <w:spacing w:after="0" w:line="240" w:lineRule="auto"/>
        <w:ind w:left="9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деревья в лесу по лесохозяйственному назначению;</w:t>
      </w:r>
    </w:p>
    <w:p w:rsidR="00C01769" w:rsidRPr="00C01769" w:rsidRDefault="00C01769" w:rsidP="00C01769">
      <w:pPr>
        <w:numPr>
          <w:ilvl w:val="0"/>
          <w:numId w:val="6"/>
        </w:numPr>
        <w:tabs>
          <w:tab w:val="num" w:pos="208"/>
        </w:tabs>
        <w:spacing w:after="0" w:line="240" w:lineRule="auto"/>
        <w:ind w:left="9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  лесохозяйственные и лесозаготовительные работы;</w:t>
      </w:r>
    </w:p>
    <w:p w:rsidR="00C01769" w:rsidRPr="00C01769" w:rsidRDefault="00C01769" w:rsidP="00C01769">
      <w:pPr>
        <w:numPr>
          <w:ilvl w:val="0"/>
          <w:numId w:val="6"/>
        </w:numPr>
        <w:tabs>
          <w:tab w:val="num" w:pos="208"/>
        </w:tabs>
        <w:spacing w:after="0" w:line="240" w:lineRule="auto"/>
        <w:ind w:left="9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работы по лесной таксации;</w:t>
      </w:r>
    </w:p>
    <w:p w:rsidR="00C01769" w:rsidRPr="00C01769" w:rsidRDefault="00C01769" w:rsidP="00C01769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выполнять технологические операции по рубкам ухода за лесом;</w:t>
      </w:r>
    </w:p>
    <w:p w:rsidR="00C01769" w:rsidRPr="00C01769" w:rsidRDefault="00C01769" w:rsidP="00C01769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выполнять  работы  по защите лесов от болезней и вредителей, предупреждению и тушению лесных пожаров; 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знать: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сведения о лесном фонде Российской Федерации;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лесопользования, права и обязанности 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лесопользователя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рубки главного пользования, рубки ухода за лесом;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по воспроизводству лесов (лесное семеноводство, выращивание сеянцев и саженцев, создание лесных культур);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лесной таксации, объекты лесной таксации и  методику выполнения таксационных мероприятий;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 лесного товароведения (классификацию, стандартизацию, общую характеристику круглых и пиленых лесоматериалов);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лесоустройстве и этапах его проведения;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общую характеристику систем и орудий, используемых в лесном хозяйстве; 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машины и механизмы для проведения работ в лесном хозяйстве;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экологии, охраны природы и природопользования;</w:t>
      </w:r>
    </w:p>
    <w:p w:rsidR="00C01769" w:rsidRPr="00C01769" w:rsidRDefault="00C01769" w:rsidP="00C01769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загрязнения окружающей среды и пути решения проблемы загрязнения;</w:t>
      </w:r>
    </w:p>
    <w:p w:rsidR="00C01769" w:rsidRPr="00C01769" w:rsidRDefault="00C01769" w:rsidP="00C01769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лесоохранные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мероприятия: защиту лесов от пожаров, методы борьбы с вредителями и болезнями леса 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1769" w:rsidRPr="00EA7E8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7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Количество часов на освоение программы профессионального модуля:</w:t>
      </w:r>
    </w:p>
    <w:p w:rsidR="00247CF1" w:rsidRPr="00EA7E89" w:rsidRDefault="00247CF1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C01769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</w:t>
      </w: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</w:t>
      </w:r>
      <w:r w:rsidR="00C01769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="00C31E0F">
        <w:rPr>
          <w:rFonts w:ascii="Times New Roman" w:eastAsia="Calibri" w:hAnsi="Times New Roman" w:cs="Times New Roman"/>
          <w:sz w:val="28"/>
          <w:szCs w:val="28"/>
        </w:rPr>
        <w:t>898</w:t>
      </w:r>
      <w:r w:rsidR="00C01769" w:rsidRPr="00EA7E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01769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часа,</w:t>
      </w:r>
    </w:p>
    <w:p w:rsidR="00C01769" w:rsidRPr="00EA7E8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 числе</w:t>
      </w:r>
      <w:r w:rsidR="00247CF1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</w:t>
      </w:r>
      <w:r w:rsidR="005E7AFD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орме практической подготовки_135</w:t>
      </w:r>
      <w:r w:rsid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01769" w:rsidRPr="00EA7E89" w:rsidRDefault="006763B4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на освоение МДК_____287</w:t>
      </w:r>
      <w:r w:rsidR="00887E16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C01769" w:rsidRPr="00EA7E89" w:rsidRDefault="005E7AFD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том числе </w:t>
      </w:r>
      <w:r w:rsidR="00C01769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</w:t>
      </w:r>
      <w:r w:rsidR="006763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ельной работы </w:t>
      </w:r>
      <w:proofErr w:type="gramStart"/>
      <w:r w:rsidR="006763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="006763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143</w:t>
      </w:r>
      <w:r w:rsidR="00C01769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5E7AFD" w:rsidRPr="00EA7E89" w:rsidRDefault="005E7AFD" w:rsidP="00CA04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</w:t>
      </w:r>
      <w:r w:rsidR="009164C1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ки, в том числе </w:t>
      </w:r>
      <w:proofErr w:type="gramStart"/>
      <w:r w:rsidR="009164C1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</w:t>
      </w:r>
      <w:proofErr w:type="gramEnd"/>
      <w:r w:rsidR="009164C1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_____144</w:t>
      </w: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EA7E8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</w:t>
      </w:r>
    </w:p>
    <w:p w:rsidR="00C01769" w:rsidRPr="00CA0407" w:rsidRDefault="005E7AFD" w:rsidP="00CA04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="00C01769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</w:t>
      </w:r>
      <w:r w:rsidR="00B549A4"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одственная_____324</w:t>
      </w:r>
      <w:r w:rsidRPr="00EA7E8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="00C01769" w:rsidRPr="00C0176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br w:type="page"/>
      </w:r>
      <w:r w:rsidR="00C01769" w:rsidRPr="00C0176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 xml:space="preserve">2. результаты освоения ПРОФЕССИОНАЛЬНОГО МОДУЛЯ </w:t>
      </w:r>
    </w:p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01769" w:rsidRPr="00C01769" w:rsidRDefault="00C01769" w:rsidP="00C01769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Результатом освоения программы профессионального модуля является овладение обучающимися видом профессиональной деятельности (ВПД): </w:t>
      </w: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Проведение мероприятий по воспроизводству лесов и уходу за лесом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 профессиональными (ПК) и общими (</w:t>
      </w:r>
      <w:proofErr w:type="gram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proofErr w:type="gram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компетенциями:</w:t>
      </w:r>
    </w:p>
    <w:p w:rsidR="00FA5EBA" w:rsidRPr="00D5400B" w:rsidRDefault="00FA5EBA" w:rsidP="00FA5E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5EBA" w:rsidRPr="00D5400B" w:rsidRDefault="00FA5EBA" w:rsidP="00FA5E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2"/>
        <w:gridCol w:w="8752"/>
      </w:tblGrid>
      <w:tr w:rsidR="00FA5EBA" w:rsidRPr="00D5400B" w:rsidTr="00FA5EBA">
        <w:trPr>
          <w:trHeight w:val="651"/>
        </w:trPr>
        <w:tc>
          <w:tcPr>
            <w:tcW w:w="55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A5EBA" w:rsidRPr="00D5400B" w:rsidRDefault="00FA5EBA" w:rsidP="00FA5E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400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44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A5EBA" w:rsidRPr="00D5400B" w:rsidRDefault="00FA5EBA" w:rsidP="00FA5E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400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FA5EBA" w:rsidRPr="004360D5" w:rsidTr="00FA5EBA">
        <w:trPr>
          <w:trHeight w:val="311"/>
        </w:trPr>
        <w:tc>
          <w:tcPr>
            <w:tcW w:w="55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</w:t>
            </w:r>
          </w:p>
        </w:tc>
        <w:tc>
          <w:tcPr>
            <w:tcW w:w="444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Выполнять мероприятия по воспроизводству лесов.</w:t>
            </w:r>
          </w:p>
        </w:tc>
      </w:tr>
      <w:tr w:rsidR="00FA5EBA" w:rsidRPr="004360D5" w:rsidTr="00FA5EBA"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Проводить мероприятия по защите лесов от пожаров, вредителей и болезней </w:t>
            </w:r>
          </w:p>
        </w:tc>
      </w:tr>
      <w:tr w:rsidR="00FA5EBA" w:rsidRPr="004360D5" w:rsidTr="00FA5EBA"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3. 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лесохозяйственные технологические операции.</w:t>
            </w:r>
          </w:p>
        </w:tc>
      </w:tr>
      <w:tr w:rsidR="00FA5EBA" w:rsidRPr="004360D5" w:rsidTr="00FA5EBA"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FA5EBA" w:rsidRPr="004360D5" w:rsidTr="00FA5EBA"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Организовывать собственную деятельность, исходя из цели и способов ее достижения, определенных руководителем </w:t>
            </w:r>
          </w:p>
        </w:tc>
      </w:tr>
      <w:tr w:rsidR="00FA5EBA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 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 </w:t>
            </w:r>
          </w:p>
        </w:tc>
      </w:tr>
      <w:tr w:rsidR="00FA5EBA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поиск информации, необходимой для эффективного выполнения профессиональных задач</w:t>
            </w:r>
          </w:p>
        </w:tc>
      </w:tr>
      <w:tr w:rsidR="00FA5EBA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FA5EBA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в команде, эффективно общаться с коллегами, руководством, клиентами</w:t>
            </w:r>
          </w:p>
        </w:tc>
      </w:tr>
      <w:tr w:rsidR="00FA5EBA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7.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воинскую обязанность, в том числе с применением полученных профессиональных знаний (для юношей)</w:t>
            </w:r>
          </w:p>
        </w:tc>
      </w:tr>
      <w:tr w:rsidR="00D65FAA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65FAA" w:rsidRPr="004360D5" w:rsidRDefault="00D65FA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</w:t>
            </w: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65FAA" w:rsidRPr="004360D5" w:rsidRDefault="00D65FA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60D5">
              <w:rPr>
                <w:rFonts w:ascii="Times New Roman" w:eastAsia="Calibri" w:hAnsi="Times New Roman" w:cs="Times New Roman"/>
                <w:sz w:val="24"/>
                <w:szCs w:val="24"/>
              </w:rPr>
              <w:t>Осознающий</w:t>
            </w:r>
            <w:proofErr w:type="gramEnd"/>
            <w:r w:rsidRPr="00436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себя гражданином и защитником великой страны</w:t>
            </w:r>
          </w:p>
        </w:tc>
      </w:tr>
      <w:tr w:rsidR="00C46BC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46BC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</w:t>
            </w: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46BC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</w:t>
            </w:r>
          </w:p>
        </w:tc>
      </w:tr>
      <w:tr w:rsidR="00C46BC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46BC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ЛР3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46BC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Соблюдающий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нормы правопорядка, следующий идеалам гражданского общества, обеспечения безопасности, прав и свобод граждан России. </w:t>
            </w: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Лояльный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к установкам и проявлениям представителей субкультур, отличающий их от групп с деструктивным и </w:t>
            </w:r>
            <w:proofErr w:type="spell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девиантным</w:t>
            </w:r>
            <w:proofErr w:type="spell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поведением. </w:t>
            </w: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и предупреждающий социально опасное поведение окружающих</w:t>
            </w:r>
          </w:p>
        </w:tc>
      </w:tr>
      <w:tr w:rsidR="00FA5EBA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</w:t>
            </w:r>
            <w:r w:rsidR="00A12AC0" w:rsidRPr="004360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360D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и демонстрирующий уважение к людям труда, осознающий ценность собственного труда. </w:t>
            </w: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Стремящийся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к формированию в сетевой среде личностно и профессионального конструктивного «цифрового следа»</w:t>
            </w:r>
          </w:p>
        </w:tc>
      </w:tr>
      <w:tr w:rsidR="00FA5EBA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ЛР5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5EBA" w:rsidRPr="004360D5" w:rsidRDefault="00FA5EBA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</w:t>
            </w: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proofErr w:type="gramEnd"/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людям старшего поколения и готовность к участию в социальной поддержке и волонтерских движениях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ЛР</w:t>
            </w: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proofErr w:type="gramEnd"/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247CF1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Осознающий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ЛР8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247CF1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и демонстрирующий уважение к представителям различных этнокультурных, социальных, конфессиональных и иных групп. </w:t>
            </w: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Сопричастный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</w:t>
            </w:r>
            <w:proofErr w:type="gramStart"/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proofErr w:type="gramEnd"/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Соблюдающий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и пропагандирующий правила здорового и безопасного образа жизни, спорта; предупреждающий либо преодолевающий зависимости от алкоголя, табака, </w:t>
            </w:r>
            <w:proofErr w:type="spell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веществ, азартных игр и т.д. </w:t>
            </w: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Сохраняющий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психологическую устойчивость в ситуативно сложных или стремительно меняющихся ситуациях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ЛР10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FA5EB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ЛР11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247C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эстетическим ценностям, обладающий основами эстетической культуры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ЛР12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247C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ЛР13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FA5E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Демонстрирующий готовность и способность вести диалог с другими людьми, достигать в нем взаимопонимания, находить общие цели и сотрудничать для их достижения в профессиональной деятельности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ЛР14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FA5E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ЛР15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FA5E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ЛР16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FA5E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Принимающий основы экологической культуры, соответствующей современному уровню экологического мышления, применяющий опыт экологически ориентированной рефлексивно-оценочной и практической деятельности в жизненных ситуациях и профессиональной деятельности</w:t>
            </w:r>
          </w:p>
        </w:tc>
      </w:tr>
      <w:tr w:rsidR="00E82F36" w:rsidRPr="004360D5" w:rsidTr="00FA5EBA">
        <w:trPr>
          <w:trHeight w:val="67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82F36" w:rsidRPr="004360D5" w:rsidRDefault="00E82F36" w:rsidP="00FA5E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ЛР17</w:t>
            </w:r>
          </w:p>
        </w:tc>
        <w:tc>
          <w:tcPr>
            <w:tcW w:w="4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82F36" w:rsidRPr="004360D5" w:rsidRDefault="00E82F36" w:rsidP="00FA5E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4360D5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ценностное отношение к культуре и искусству, к культуре речи и культуре поведения, к красоте и гармонии</w:t>
            </w:r>
          </w:p>
        </w:tc>
      </w:tr>
    </w:tbl>
    <w:p w:rsidR="00FA5EBA" w:rsidRPr="004360D5" w:rsidRDefault="00FA5EBA" w:rsidP="00FA5E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0E65" w:rsidRPr="004360D5" w:rsidRDefault="005D0E65" w:rsidP="00FA5E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0E65" w:rsidRPr="004360D5" w:rsidRDefault="005D0E65" w:rsidP="00FA5E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0E65" w:rsidRPr="004360D5" w:rsidRDefault="005D0E65" w:rsidP="00FA5E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0E65" w:rsidRPr="00D5400B" w:rsidRDefault="005D0E65" w:rsidP="00FA5E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D0E65" w:rsidRPr="00D5400B">
          <w:pgSz w:w="11907" w:h="16840"/>
          <w:pgMar w:top="1134" w:right="851" w:bottom="992" w:left="1418" w:header="709" w:footer="709" w:gutter="0"/>
          <w:cols w:space="720"/>
        </w:sectPr>
      </w:pPr>
    </w:p>
    <w:p w:rsidR="00C01769" w:rsidRPr="00C01769" w:rsidRDefault="00C01769" w:rsidP="00130CE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 xml:space="preserve">3. СТРУКТУРА и содержание </w:t>
      </w:r>
      <w:r w:rsidR="00130CE8" w:rsidRPr="00130CE8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ПМ.02 </w:t>
      </w:r>
      <w:r w:rsidR="00130CE8" w:rsidRPr="00130C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Проведение мероприятий по воспроизводству лесов и уходу за лесом</w:t>
      </w:r>
    </w:p>
    <w:p w:rsidR="00FA5EBA" w:rsidRPr="002A0875" w:rsidRDefault="00C01769" w:rsidP="00130CE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3.1. Тематический план профессионального модуля</w:t>
      </w:r>
    </w:p>
    <w:tbl>
      <w:tblPr>
        <w:tblStyle w:val="afc"/>
        <w:tblW w:w="0" w:type="auto"/>
        <w:tblInd w:w="284" w:type="dxa"/>
        <w:tblLayout w:type="fixed"/>
        <w:tblLook w:val="04A0" w:firstRow="1" w:lastRow="0" w:firstColumn="1" w:lastColumn="0" w:noHBand="0" w:noVBand="1"/>
      </w:tblPr>
      <w:tblGrid>
        <w:gridCol w:w="1667"/>
        <w:gridCol w:w="2284"/>
        <w:gridCol w:w="1234"/>
        <w:gridCol w:w="593"/>
        <w:gridCol w:w="571"/>
        <w:gridCol w:w="563"/>
        <w:gridCol w:w="1276"/>
        <w:gridCol w:w="1275"/>
        <w:gridCol w:w="1134"/>
        <w:gridCol w:w="1701"/>
        <w:gridCol w:w="1134"/>
        <w:gridCol w:w="1214"/>
      </w:tblGrid>
      <w:tr w:rsidR="006E393B" w:rsidTr="006E393B">
        <w:trPr>
          <w:trHeight w:val="360"/>
        </w:trPr>
        <w:tc>
          <w:tcPr>
            <w:tcW w:w="1667" w:type="dxa"/>
            <w:vMerge w:val="restart"/>
          </w:tcPr>
          <w:p w:rsid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540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Коды</w:t>
            </w:r>
            <w:r w:rsidRPr="00D540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proofErr w:type="gramStart"/>
            <w:r w:rsidRPr="00D540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профессиональных</w:t>
            </w:r>
            <w:proofErr w:type="gramEnd"/>
            <w:r w:rsidRPr="00D540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</w:p>
          <w:p w:rsidR="006E393B" w:rsidRDefault="006E393B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общих</w:t>
            </w:r>
          </w:p>
          <w:p w:rsidR="00FA5EBA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540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компетенций</w:t>
            </w:r>
          </w:p>
        </w:tc>
        <w:tc>
          <w:tcPr>
            <w:tcW w:w="2284" w:type="dxa"/>
            <w:vMerge w:val="restart"/>
          </w:tcPr>
          <w:p w:rsidR="00FA5EBA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540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Наименования разделов профессионального модуля</w:t>
            </w:r>
            <w:r w:rsidRPr="00D5400B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ru-RU"/>
              </w:rPr>
              <w:footnoteReference w:customMarkFollows="1" w:id="1"/>
              <w:t>*</w:t>
            </w:r>
          </w:p>
        </w:tc>
        <w:tc>
          <w:tcPr>
            <w:tcW w:w="1827" w:type="dxa"/>
            <w:gridSpan w:val="2"/>
          </w:tcPr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868" w:type="dxa"/>
            <w:gridSpan w:val="8"/>
          </w:tcPr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Объём профессионального модуля, </w:t>
            </w: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</w:t>
            </w:r>
            <w:proofErr w:type="gram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.ч</w:t>
            </w:r>
            <w:proofErr w:type="gramEnd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ас</w:t>
            </w:r>
            <w:proofErr w:type="spellEnd"/>
          </w:p>
        </w:tc>
      </w:tr>
      <w:tr w:rsidR="00B319C9" w:rsidTr="006E393B">
        <w:trPr>
          <w:trHeight w:val="255"/>
        </w:trPr>
        <w:tc>
          <w:tcPr>
            <w:tcW w:w="1667" w:type="dxa"/>
            <w:vMerge/>
          </w:tcPr>
          <w:p w:rsidR="00FA5EBA" w:rsidRPr="00D5400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284" w:type="dxa"/>
            <w:vMerge/>
          </w:tcPr>
          <w:p w:rsidR="00FA5EBA" w:rsidRPr="00D5400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vMerge w:val="restart"/>
          </w:tcPr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Суммар</w:t>
            </w:r>
            <w:proofErr w:type="spellEnd"/>
            <w:r w:rsidR="000420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0420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ный</w:t>
            </w:r>
            <w:proofErr w:type="spellEnd"/>
            <w:proofErr w:type="gramEnd"/>
            <w:r w:rsidR="000420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объём на</w:t>
            </w: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грузки, час</w:t>
            </w:r>
          </w:p>
        </w:tc>
        <w:tc>
          <w:tcPr>
            <w:tcW w:w="593" w:type="dxa"/>
            <w:vMerge w:val="restart"/>
            <w:textDirection w:val="btLr"/>
          </w:tcPr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ind w:left="113" w:right="113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</w:t>
            </w:r>
            <w:proofErr w:type="gram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.ч</w:t>
            </w:r>
            <w:proofErr w:type="spellEnd"/>
            <w:proofErr w:type="gramEnd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 форме </w:t>
            </w: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</w:t>
            </w:r>
            <w:proofErr w:type="spellEnd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подготовки</w:t>
            </w:r>
          </w:p>
        </w:tc>
        <w:tc>
          <w:tcPr>
            <w:tcW w:w="571" w:type="dxa"/>
            <w:vMerge w:val="restart"/>
          </w:tcPr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7083" w:type="dxa"/>
            <w:gridSpan w:val="6"/>
          </w:tcPr>
          <w:p w:rsidR="00FA5EBA" w:rsidRPr="006E393B" w:rsidRDefault="00FA5EBA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работа </w:t>
            </w:r>
            <w:proofErr w:type="gram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во взаимодействии с преподавателем</w:t>
            </w:r>
          </w:p>
        </w:tc>
        <w:tc>
          <w:tcPr>
            <w:tcW w:w="1214" w:type="dxa"/>
            <w:vMerge w:val="restart"/>
          </w:tcPr>
          <w:p w:rsidR="00B319C9" w:rsidRPr="006E393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Самостоя</w:t>
            </w:r>
            <w:proofErr w:type="spellEnd"/>
          </w:p>
          <w:p w:rsidR="00FA5EBA" w:rsidRPr="006E393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тельная работа</w:t>
            </w:r>
          </w:p>
        </w:tc>
      </w:tr>
      <w:tr w:rsidR="00B319C9" w:rsidTr="00B44770">
        <w:trPr>
          <w:cantSplit/>
          <w:trHeight w:val="357"/>
        </w:trPr>
        <w:tc>
          <w:tcPr>
            <w:tcW w:w="1667" w:type="dxa"/>
            <w:vMerge/>
          </w:tcPr>
          <w:p w:rsidR="009E4EE6" w:rsidRPr="00D5400B" w:rsidRDefault="009E4EE6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284" w:type="dxa"/>
            <w:vMerge/>
          </w:tcPr>
          <w:p w:rsidR="009E4EE6" w:rsidRPr="00D5400B" w:rsidRDefault="009E4EE6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vMerge/>
          </w:tcPr>
          <w:p w:rsidR="009E4EE6" w:rsidRDefault="009E4EE6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593" w:type="dxa"/>
            <w:vMerge/>
          </w:tcPr>
          <w:p w:rsidR="009E4EE6" w:rsidRDefault="009E4EE6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571" w:type="dxa"/>
            <w:vMerge/>
          </w:tcPr>
          <w:p w:rsidR="009E4EE6" w:rsidRDefault="009E4EE6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3114" w:type="dxa"/>
            <w:gridSpan w:val="3"/>
          </w:tcPr>
          <w:p w:rsidR="009E4EE6" w:rsidRPr="00FD3852" w:rsidRDefault="009E4EE6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  <w:tc>
          <w:tcPr>
            <w:tcW w:w="2835" w:type="dxa"/>
            <w:gridSpan w:val="2"/>
          </w:tcPr>
          <w:p w:rsidR="009E4EE6" w:rsidRPr="00A87B1B" w:rsidRDefault="009E4EE6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Практики</w:t>
            </w:r>
          </w:p>
        </w:tc>
        <w:tc>
          <w:tcPr>
            <w:tcW w:w="1134" w:type="dxa"/>
            <w:vMerge w:val="restart"/>
          </w:tcPr>
          <w:p w:rsidR="009E4EE6" w:rsidRPr="006E393B" w:rsidRDefault="004A6D5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Консуль</w:t>
            </w:r>
            <w:proofErr w:type="spellEnd"/>
            <w:r w:rsidR="00B319C9"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</w:t>
            </w: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тации</w:t>
            </w:r>
            <w:proofErr w:type="spellEnd"/>
            <w:proofErr w:type="gramEnd"/>
          </w:p>
        </w:tc>
        <w:tc>
          <w:tcPr>
            <w:tcW w:w="1214" w:type="dxa"/>
            <w:vMerge/>
          </w:tcPr>
          <w:p w:rsidR="009E4EE6" w:rsidRDefault="009E4EE6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</w:tr>
      <w:tr w:rsidR="006E393B" w:rsidTr="00B44770">
        <w:trPr>
          <w:cantSplit/>
          <w:trHeight w:val="2374"/>
        </w:trPr>
        <w:tc>
          <w:tcPr>
            <w:tcW w:w="1667" w:type="dxa"/>
            <w:vMerge/>
          </w:tcPr>
          <w:p w:rsidR="006E393B" w:rsidRPr="00D5400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284" w:type="dxa"/>
            <w:vMerge/>
          </w:tcPr>
          <w:p w:rsidR="006E393B" w:rsidRPr="00D5400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vMerge/>
          </w:tcPr>
          <w:p w:rsid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593" w:type="dxa"/>
            <w:vMerge/>
          </w:tcPr>
          <w:p w:rsid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571" w:type="dxa"/>
            <w:vMerge/>
          </w:tcPr>
          <w:p w:rsid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563" w:type="dxa"/>
            <w:textDirection w:val="btLr"/>
          </w:tcPr>
          <w:p w:rsidR="006E393B" w:rsidRP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ind w:left="113" w:right="113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Промежу</w:t>
            </w:r>
            <w:proofErr w:type="spellEnd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6E393B" w:rsidRP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ind w:left="113" w:right="113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аттест</w:t>
            </w:r>
            <w:proofErr w:type="spellEnd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6" w:type="dxa"/>
          </w:tcPr>
          <w:p w:rsidR="006E393B" w:rsidRP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Лаборат</w:t>
            </w:r>
            <w:proofErr w:type="gram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.и</w:t>
            </w:r>
            <w:proofErr w:type="spellEnd"/>
            <w:proofErr w:type="gramEnd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</w:t>
            </w:r>
            <w:proofErr w:type="spellEnd"/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6E393B" w:rsidRP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занятий</w:t>
            </w:r>
          </w:p>
        </w:tc>
        <w:tc>
          <w:tcPr>
            <w:tcW w:w="1275" w:type="dxa"/>
          </w:tcPr>
          <w:p w:rsidR="006E393B" w:rsidRPr="006E393B" w:rsidRDefault="006E393B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Курсовых</w:t>
            </w:r>
          </w:p>
          <w:p w:rsidR="006E393B" w:rsidRPr="006E393B" w:rsidRDefault="006E393B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</w:t>
            </w:r>
          </w:p>
          <w:p w:rsidR="006E393B" w:rsidRPr="006E393B" w:rsidRDefault="006E393B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(проектов)</w:t>
            </w:r>
          </w:p>
        </w:tc>
        <w:tc>
          <w:tcPr>
            <w:tcW w:w="1134" w:type="dxa"/>
          </w:tcPr>
          <w:p w:rsidR="006E393B" w:rsidRPr="006E393B" w:rsidRDefault="006E393B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Учебная</w:t>
            </w:r>
          </w:p>
        </w:tc>
        <w:tc>
          <w:tcPr>
            <w:tcW w:w="1701" w:type="dxa"/>
          </w:tcPr>
          <w:p w:rsidR="006E393B" w:rsidRPr="006E393B" w:rsidRDefault="006E393B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E39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Производственная</w:t>
            </w:r>
          </w:p>
        </w:tc>
        <w:tc>
          <w:tcPr>
            <w:tcW w:w="1134" w:type="dxa"/>
            <w:vMerge/>
          </w:tcPr>
          <w:p w:rsid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214" w:type="dxa"/>
            <w:vMerge/>
          </w:tcPr>
          <w:p w:rsid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</w:tr>
      <w:tr w:rsidR="00B44770" w:rsidTr="00B44770">
        <w:tc>
          <w:tcPr>
            <w:tcW w:w="1667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  <w:t>1</w:t>
            </w:r>
          </w:p>
        </w:tc>
        <w:tc>
          <w:tcPr>
            <w:tcW w:w="2284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  <w:t>2</w:t>
            </w:r>
          </w:p>
        </w:tc>
        <w:tc>
          <w:tcPr>
            <w:tcW w:w="1234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b/>
                <w:i/>
                <w:caps/>
                <w:lang w:eastAsia="ru-RU"/>
              </w:rPr>
              <w:t>3</w:t>
            </w:r>
          </w:p>
        </w:tc>
        <w:tc>
          <w:tcPr>
            <w:tcW w:w="593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  <w:t>4</w:t>
            </w:r>
          </w:p>
        </w:tc>
        <w:tc>
          <w:tcPr>
            <w:tcW w:w="571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b/>
                <w:i/>
                <w:caps/>
                <w:lang w:eastAsia="ru-RU"/>
              </w:rPr>
              <w:t>5</w:t>
            </w:r>
          </w:p>
        </w:tc>
        <w:tc>
          <w:tcPr>
            <w:tcW w:w="563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  <w:t>6</w:t>
            </w:r>
          </w:p>
        </w:tc>
        <w:tc>
          <w:tcPr>
            <w:tcW w:w="1276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  <w:t>7</w:t>
            </w:r>
          </w:p>
        </w:tc>
        <w:tc>
          <w:tcPr>
            <w:tcW w:w="1275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  <w:t>8</w:t>
            </w:r>
          </w:p>
        </w:tc>
        <w:tc>
          <w:tcPr>
            <w:tcW w:w="1134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b/>
                <w:i/>
                <w:caps/>
                <w:lang w:eastAsia="ru-RU"/>
              </w:rPr>
              <w:t>9</w:t>
            </w:r>
          </w:p>
        </w:tc>
        <w:tc>
          <w:tcPr>
            <w:tcW w:w="1701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b/>
                <w:i/>
                <w:caps/>
                <w:lang w:eastAsia="ru-RU"/>
              </w:rPr>
              <w:t>10</w:t>
            </w:r>
          </w:p>
        </w:tc>
        <w:tc>
          <w:tcPr>
            <w:tcW w:w="1134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  <w:t>11</w:t>
            </w:r>
          </w:p>
        </w:tc>
        <w:tc>
          <w:tcPr>
            <w:tcW w:w="1214" w:type="dxa"/>
          </w:tcPr>
          <w:p w:rsidR="00FA5EBA" w:rsidRPr="00A87B1B" w:rsidRDefault="00B319C9" w:rsidP="00B319C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</w:pPr>
            <w:r w:rsidRPr="00A87B1B">
              <w:rPr>
                <w:rFonts w:ascii="Times New Roman" w:eastAsia="Times New Roman" w:hAnsi="Times New Roman" w:cs="Times New Roman"/>
                <w:i/>
                <w:caps/>
                <w:lang w:eastAsia="ru-RU"/>
              </w:rPr>
              <w:t>12</w:t>
            </w:r>
          </w:p>
        </w:tc>
      </w:tr>
      <w:tr w:rsidR="00B44770" w:rsidTr="00B44770">
        <w:tc>
          <w:tcPr>
            <w:tcW w:w="1667" w:type="dxa"/>
          </w:tcPr>
          <w:p w:rsidR="006E393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пк</w:t>
            </w:r>
            <w:proofErr w:type="gramStart"/>
            <w:r w:rsidRPr="008344CB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1</w:t>
            </w:r>
            <w:proofErr w:type="gramEnd"/>
            <w:r w:rsidRPr="008344CB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,3</w:t>
            </w:r>
          </w:p>
          <w:p w:rsidR="00285A03" w:rsidRPr="008344CB" w:rsidRDefault="00285A03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ОК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,ОК2,ОК3,ОК4,ОК6</w:t>
            </w:r>
            <w:r w:rsidR="00EC0E1B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,</w:t>
            </w:r>
            <w:r w:rsidR="001A03CC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 xml:space="preserve"> </w:t>
            </w:r>
            <w:r w:rsidR="00EC0E1B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лр1,лр3,лр4,</w:t>
            </w:r>
            <w:r w:rsidR="001A03CC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 xml:space="preserve"> </w:t>
            </w:r>
            <w:r w:rsidR="006C1B02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лр10</w:t>
            </w:r>
            <w:r w:rsidR="002A0875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,</w:t>
            </w:r>
            <w:r w:rsidR="001A03CC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 xml:space="preserve"> </w:t>
            </w:r>
            <w:r w:rsidR="002A0875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лр14,лр16</w:t>
            </w:r>
          </w:p>
        </w:tc>
        <w:tc>
          <w:tcPr>
            <w:tcW w:w="2284" w:type="dxa"/>
          </w:tcPr>
          <w:p w:rsidR="006E393B" w:rsidRPr="008344CB" w:rsidRDefault="006E393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Раздел 1.</w:t>
            </w:r>
            <w:r w:rsidRPr="008344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Проведение мероприятий по воспроизводству лесов</w:t>
            </w:r>
          </w:p>
        </w:tc>
        <w:tc>
          <w:tcPr>
            <w:tcW w:w="1234" w:type="dxa"/>
          </w:tcPr>
          <w:p w:rsidR="006E393B" w:rsidRPr="008344CB" w:rsidRDefault="002D1229" w:rsidP="008344C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375</w:t>
            </w:r>
          </w:p>
        </w:tc>
        <w:tc>
          <w:tcPr>
            <w:tcW w:w="593" w:type="dxa"/>
          </w:tcPr>
          <w:p w:rsidR="006E393B" w:rsidRPr="008344CB" w:rsidRDefault="00B44770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571" w:type="dxa"/>
          </w:tcPr>
          <w:p w:rsidR="006E393B" w:rsidRPr="008344CB" w:rsidRDefault="00B12340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563" w:type="dxa"/>
          </w:tcPr>
          <w:p w:rsidR="006E393B" w:rsidRPr="008344CB" w:rsidRDefault="001D42FF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</w:tcPr>
          <w:p w:rsidR="006E393B" w:rsidRPr="008344CB" w:rsidRDefault="006E393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1275" w:type="dxa"/>
          </w:tcPr>
          <w:p w:rsidR="006E393B" w:rsidRPr="008344CB" w:rsidRDefault="006E393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</w:tcPr>
          <w:p w:rsidR="006E393B" w:rsidRPr="008344CB" w:rsidRDefault="001563F6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701" w:type="dxa"/>
          </w:tcPr>
          <w:p w:rsidR="006E393B" w:rsidRPr="008344CB" w:rsidRDefault="006E393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</w:tcPr>
          <w:p w:rsidR="006E393B" w:rsidRPr="008344CB" w:rsidRDefault="006E393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14" w:type="dxa"/>
          </w:tcPr>
          <w:p w:rsidR="006E393B" w:rsidRPr="00B44770" w:rsidRDefault="002D1229" w:rsidP="008344C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</w:t>
            </w:r>
          </w:p>
        </w:tc>
      </w:tr>
      <w:tr w:rsidR="00B44770" w:rsidTr="00B44770">
        <w:tc>
          <w:tcPr>
            <w:tcW w:w="1667" w:type="dxa"/>
          </w:tcPr>
          <w:p w:rsidR="006E393B" w:rsidRPr="00D75F46" w:rsidRDefault="006E393B" w:rsidP="00D342FA">
            <w:pP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ПК 2,3</w:t>
            </w:r>
            <w:r w:rsidR="00285A03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 xml:space="preserve"> ОК</w:t>
            </w:r>
            <w:proofErr w:type="gramStart"/>
            <w:r w:rsidR="00285A03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1</w:t>
            </w:r>
            <w:proofErr w:type="gramEnd"/>
            <w:r w:rsidR="00285A03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,ОК2,ОК3,ОК4,ОК5,ОК6</w:t>
            </w:r>
            <w:r w:rsidR="00EC0E1B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 xml:space="preserve">, лр1,лр3,лр4 </w:t>
            </w:r>
            <w:r w:rsidR="006C1B02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,лр10,</w:t>
            </w:r>
            <w:r w:rsidR="002A0875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лр14,лр16</w:t>
            </w:r>
          </w:p>
        </w:tc>
        <w:tc>
          <w:tcPr>
            <w:tcW w:w="2284" w:type="dxa"/>
          </w:tcPr>
          <w:p w:rsidR="006E393B" w:rsidRPr="008344CB" w:rsidRDefault="006E393B" w:rsidP="00D342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Раздел 2.</w:t>
            </w:r>
            <w:r w:rsidRPr="008344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Проведение мероприятий по защите лесов от пожаров, вредителей и болезней</w:t>
            </w:r>
          </w:p>
        </w:tc>
        <w:tc>
          <w:tcPr>
            <w:tcW w:w="1234" w:type="dxa"/>
          </w:tcPr>
          <w:p w:rsidR="006E393B" w:rsidRPr="008344CB" w:rsidRDefault="002D1229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199</w:t>
            </w:r>
          </w:p>
        </w:tc>
        <w:tc>
          <w:tcPr>
            <w:tcW w:w="593" w:type="dxa"/>
          </w:tcPr>
          <w:p w:rsidR="006E393B" w:rsidRPr="008344CB" w:rsidRDefault="00B44770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71" w:type="dxa"/>
          </w:tcPr>
          <w:p w:rsidR="006E393B" w:rsidRPr="008344CB" w:rsidRDefault="00B44770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563" w:type="dxa"/>
          </w:tcPr>
          <w:p w:rsidR="006E393B" w:rsidRPr="008344CB" w:rsidRDefault="001D42FF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</w:tcPr>
          <w:p w:rsidR="006E393B" w:rsidRPr="008344CB" w:rsidRDefault="006E393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275" w:type="dxa"/>
          </w:tcPr>
          <w:p w:rsidR="006E393B" w:rsidRPr="008344CB" w:rsidRDefault="006E393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</w:tcPr>
          <w:p w:rsidR="006E393B" w:rsidRPr="008344CB" w:rsidRDefault="001563F6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701" w:type="dxa"/>
          </w:tcPr>
          <w:p w:rsidR="006E393B" w:rsidRPr="008344CB" w:rsidRDefault="006E393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</w:tcPr>
          <w:p w:rsidR="006E393B" w:rsidRPr="008344CB" w:rsidRDefault="006E393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8344CB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14" w:type="dxa"/>
          </w:tcPr>
          <w:p w:rsidR="006E393B" w:rsidRPr="00B44770" w:rsidRDefault="002D1229" w:rsidP="008344C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</w:tr>
      <w:tr w:rsidR="008344CB" w:rsidTr="008344CB">
        <w:tc>
          <w:tcPr>
            <w:tcW w:w="1667" w:type="dxa"/>
          </w:tcPr>
          <w:p w:rsidR="008344CB" w:rsidRDefault="008344C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284" w:type="dxa"/>
          </w:tcPr>
          <w:p w:rsidR="008344CB" w:rsidRPr="00DD1273" w:rsidRDefault="008344C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1234" w:type="dxa"/>
          </w:tcPr>
          <w:p w:rsidR="008344CB" w:rsidRPr="00B44770" w:rsidRDefault="001563F6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324</w:t>
            </w:r>
          </w:p>
        </w:tc>
        <w:tc>
          <w:tcPr>
            <w:tcW w:w="593" w:type="dxa"/>
          </w:tcPr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571" w:type="dxa"/>
            <w:shd w:val="clear" w:color="auto" w:fill="7F7F7F" w:themeFill="text1" w:themeFillTint="80"/>
          </w:tcPr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4248" w:type="dxa"/>
            <w:gridSpan w:val="4"/>
            <w:shd w:val="clear" w:color="auto" w:fill="7F7F7F" w:themeFill="text1" w:themeFillTint="80"/>
          </w:tcPr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8344CB" w:rsidRPr="00B44770" w:rsidRDefault="00285DC7" w:rsidP="00FB3F06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324</w:t>
            </w:r>
          </w:p>
        </w:tc>
        <w:tc>
          <w:tcPr>
            <w:tcW w:w="1134" w:type="dxa"/>
          </w:tcPr>
          <w:p w:rsidR="008344CB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214" w:type="dxa"/>
          </w:tcPr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</w:tc>
      </w:tr>
      <w:tr w:rsidR="008344CB" w:rsidTr="008344CB">
        <w:tc>
          <w:tcPr>
            <w:tcW w:w="1667" w:type="dxa"/>
          </w:tcPr>
          <w:p w:rsidR="008344CB" w:rsidRDefault="008344C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284" w:type="dxa"/>
          </w:tcPr>
          <w:p w:rsidR="008344CB" w:rsidRPr="00334401" w:rsidRDefault="008344CB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334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1234" w:type="dxa"/>
          </w:tcPr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B44770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93" w:type="dxa"/>
          </w:tcPr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B44770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71" w:type="dxa"/>
            <w:shd w:val="clear" w:color="auto" w:fill="7F7F7F" w:themeFill="text1" w:themeFillTint="80"/>
          </w:tcPr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4248" w:type="dxa"/>
            <w:gridSpan w:val="4"/>
            <w:shd w:val="clear" w:color="auto" w:fill="7F7F7F" w:themeFill="text1" w:themeFillTint="80"/>
          </w:tcPr>
          <w:p w:rsidR="008344CB" w:rsidRPr="00B44770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8344CB" w:rsidRPr="00B44770" w:rsidRDefault="008344CB" w:rsidP="00FB3F06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8344CB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214" w:type="dxa"/>
          </w:tcPr>
          <w:p w:rsidR="008344CB" w:rsidRDefault="008344CB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</w:tr>
      <w:tr w:rsidR="001D42FF" w:rsidTr="00B44770">
        <w:tc>
          <w:tcPr>
            <w:tcW w:w="1667" w:type="dxa"/>
          </w:tcPr>
          <w:p w:rsidR="001D42FF" w:rsidRDefault="001D42FF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284" w:type="dxa"/>
          </w:tcPr>
          <w:p w:rsidR="001D42FF" w:rsidRPr="00334401" w:rsidRDefault="00B44770" w:rsidP="00FA5EBA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234" w:type="dxa"/>
          </w:tcPr>
          <w:p w:rsidR="001D42FF" w:rsidRPr="00B44770" w:rsidRDefault="00FB3F06" w:rsidP="001563F6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 xml:space="preserve">       </w:t>
            </w:r>
            <w:r w:rsidR="006763B4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898</w:t>
            </w:r>
          </w:p>
        </w:tc>
        <w:tc>
          <w:tcPr>
            <w:tcW w:w="593" w:type="dxa"/>
          </w:tcPr>
          <w:p w:rsidR="001D42FF" w:rsidRPr="00B44770" w:rsidRDefault="00B44770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 w:rsidRPr="00B44770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135</w:t>
            </w:r>
          </w:p>
        </w:tc>
        <w:tc>
          <w:tcPr>
            <w:tcW w:w="571" w:type="dxa"/>
          </w:tcPr>
          <w:p w:rsidR="001D42FF" w:rsidRPr="008344CB" w:rsidRDefault="00D66ED6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287</w:t>
            </w:r>
          </w:p>
        </w:tc>
        <w:tc>
          <w:tcPr>
            <w:tcW w:w="563" w:type="dxa"/>
          </w:tcPr>
          <w:p w:rsidR="001D42FF" w:rsidRPr="00B44770" w:rsidRDefault="001D42FF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D42FF" w:rsidRPr="00B44770" w:rsidRDefault="001563F6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135</w:t>
            </w:r>
          </w:p>
        </w:tc>
        <w:tc>
          <w:tcPr>
            <w:tcW w:w="1275" w:type="dxa"/>
          </w:tcPr>
          <w:p w:rsidR="001D42FF" w:rsidRPr="00B44770" w:rsidRDefault="001D42FF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1D42FF" w:rsidRPr="008344CB" w:rsidRDefault="001F6752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701" w:type="dxa"/>
          </w:tcPr>
          <w:p w:rsidR="001D42FF" w:rsidRPr="008344CB" w:rsidRDefault="00285DC7" w:rsidP="00FB3F06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324</w:t>
            </w:r>
          </w:p>
        </w:tc>
        <w:tc>
          <w:tcPr>
            <w:tcW w:w="1134" w:type="dxa"/>
          </w:tcPr>
          <w:p w:rsidR="001D42FF" w:rsidRDefault="001D42FF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214" w:type="dxa"/>
          </w:tcPr>
          <w:p w:rsidR="001D42FF" w:rsidRPr="00B44770" w:rsidRDefault="00B529F0" w:rsidP="008344CB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>143</w:t>
            </w:r>
          </w:p>
        </w:tc>
      </w:tr>
    </w:tbl>
    <w:p w:rsidR="00CA0407" w:rsidRDefault="00CA0407" w:rsidP="00CA040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01769" w:rsidRDefault="00C01769" w:rsidP="00C017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A0407" w:rsidRDefault="00CA0407" w:rsidP="00182B2E">
      <w:pPr>
        <w:pStyle w:val="af8"/>
      </w:pPr>
    </w:p>
    <w:p w:rsidR="00CA0407" w:rsidRPr="00182B2E" w:rsidRDefault="00CA0407" w:rsidP="00182B2E">
      <w:pPr>
        <w:pStyle w:val="af8"/>
        <w:rPr>
          <w:rFonts w:ascii="Times New Roman" w:hAnsi="Times New Roman"/>
          <w:b/>
          <w:sz w:val="28"/>
          <w:szCs w:val="28"/>
        </w:rPr>
      </w:pPr>
      <w:r w:rsidRPr="00182B2E">
        <w:rPr>
          <w:rFonts w:ascii="Times New Roman" w:hAnsi="Times New Roman"/>
          <w:b/>
          <w:caps/>
          <w:sz w:val="28"/>
          <w:szCs w:val="28"/>
        </w:rPr>
        <w:lastRenderedPageBreak/>
        <w:t xml:space="preserve">3.2. </w:t>
      </w:r>
      <w:r w:rsidRPr="00182B2E">
        <w:rPr>
          <w:rFonts w:ascii="Times New Roman" w:hAnsi="Times New Roman"/>
          <w:b/>
          <w:sz w:val="28"/>
          <w:szCs w:val="28"/>
        </w:rPr>
        <w:t xml:space="preserve">Содержание </w:t>
      </w:r>
      <w:proofErr w:type="gramStart"/>
      <w:r w:rsidRPr="00182B2E">
        <w:rPr>
          <w:rFonts w:ascii="Times New Roman" w:hAnsi="Times New Roman"/>
          <w:b/>
          <w:sz w:val="28"/>
          <w:szCs w:val="28"/>
        </w:rPr>
        <w:t>обучения по</w:t>
      </w:r>
      <w:proofErr w:type="gramEnd"/>
      <w:r w:rsidRPr="00182B2E">
        <w:rPr>
          <w:rFonts w:ascii="Times New Roman" w:hAnsi="Times New Roman"/>
          <w:b/>
          <w:sz w:val="28"/>
          <w:szCs w:val="28"/>
        </w:rPr>
        <w:t xml:space="preserve"> профессиональному модулю (ПМ)</w:t>
      </w:r>
      <w:bookmarkStart w:id="0" w:name="_GoBack"/>
      <w:bookmarkEnd w:id="0"/>
    </w:p>
    <w:tbl>
      <w:tblPr>
        <w:tblpPr w:leftFromText="180" w:rightFromText="180" w:vertAnchor="page" w:horzAnchor="margin" w:tblpY="2866"/>
        <w:tblW w:w="14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59"/>
        <w:gridCol w:w="570"/>
        <w:gridCol w:w="116"/>
        <w:gridCol w:w="308"/>
        <w:gridCol w:w="61"/>
        <w:gridCol w:w="79"/>
        <w:gridCol w:w="7943"/>
        <w:gridCol w:w="1704"/>
        <w:gridCol w:w="1440"/>
      </w:tblGrid>
      <w:tr w:rsidR="0039520B" w:rsidRPr="00C01769" w:rsidTr="002A0875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182B2E">
            <w:pPr>
              <w:pStyle w:val="af8"/>
              <w:rPr>
                <w:rFonts w:ascii="Times New Roman" w:hAnsi="Times New Roman"/>
                <w:b/>
                <w:sz w:val="20"/>
                <w:szCs w:val="20"/>
              </w:rPr>
            </w:pPr>
            <w:r w:rsidRPr="00182B2E">
              <w:rPr>
                <w:rFonts w:ascii="Times New Roman" w:hAnsi="Times New Roman"/>
                <w:b/>
                <w:bCs/>
                <w:sz w:val="20"/>
                <w:szCs w:val="20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182B2E">
            <w:pPr>
              <w:pStyle w:val="af8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182B2E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(проект)</w:t>
            </w:r>
            <w:r w:rsidRPr="00182B2E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(если предусмотрены)</w:t>
            </w:r>
            <w:proofErr w:type="gramEnd"/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182B2E">
            <w:pPr>
              <w:pStyle w:val="af8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182B2E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182B2E">
            <w:pPr>
              <w:pStyle w:val="af8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182B2E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39520B" w:rsidRPr="00C01769" w:rsidTr="002A0875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39520B" w:rsidRPr="00C01769" w:rsidTr="002A0875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Раздел 1.</w:t>
            </w: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мероприятий по воспроизводству лесов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2D1229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375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МДК 02.01. 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Лесоводство и лесоразведение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70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Введение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Лесное хозяйство, как отрасль и  его особенности. История развития лесоводства. Выдающиеся ученые в области лесоводства. Цели и задачи лесоводства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 и среда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Понятие о лесе. Его элементы и признаки. Условия жизни леса.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Морфологическое строение древесных пород. Стебель, лист, корень.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Анатомическое  строение   органов  древесных  растений. Стебель, лит, корень.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лесообразующие древесные породы.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Кустарники и другая растительность леса.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highlight w:val="yellow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Древостой  и  его  главные  признаки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Лабораторные работы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основных видов хвойных пород.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основных видов лиственных пород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Определение видов лесной подстилки 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видов напочвенного покрова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84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1.2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Лесные культуры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33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Семена древесных культур и сроки их заготовки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Сбор, переработка, сортировка  и  хранение  семян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239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Арбитражный и проверочный анализы. Правила отбора средних проб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239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Лесные питомники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239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Методы и способы производство лесных культур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Лабораторные работы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17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Отбор образцов шишек и семян сосны и ели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влажности семян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Подготовка семян к посеву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поильных качеств семян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Лесные  питомники  и  виды  посадочного  материала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</w:rPr>
              <w:t>Обработка  почвы  перед  первичным  освоением  площади  под  посев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91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Подготовка почвы для посева семян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 xml:space="preserve">  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Внутрихозяйственная проверка посевных качеств лесных семян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Снегование семян сосны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семян к посеву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Виды, способы  и  схемы  посевов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Лесные питомники и виды посадочного материала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Создание плодовых питомников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Агротехника и технология выращивания сеянцев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Выращивание посадочного материала с закрытой корневой системой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Виды и дозы внесения удобрений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Рыхление почвы и прополка сорняков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Закладка пробной площади и оценка качества лесных культур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1.3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Возобновление леса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Естественное и искусственное возобновление леса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Работа по содействию естественному возобновлению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Закладка пробной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площади</w:t>
            </w:r>
            <w:proofErr w:type="gram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.У</w:t>
            </w:r>
            <w:proofErr w:type="gram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чет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и оценка естественного возобновления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Размножение  прививкой, способы прививки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Создание лесосеменной базы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Правила посадки и посева семян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1.4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Рост, развитие и репродуктивность леса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Основные компоненты леса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Древостой и его главные признаки. Классификация деревьев в лесу.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7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Смешанные и чистые, простые и сложные насаждения. Подлесок и подгон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7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Типология леса по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Г.Ф.Морозову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С.Н.Сукачеву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, П.С.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Погребняку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.</w:t>
            </w:r>
            <w:proofErr w:type="gram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,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Г</w:t>
            </w:r>
            <w:proofErr w:type="gram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.Крафта</w:t>
            </w:r>
            <w:proofErr w:type="spellEnd"/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7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Возрастные и качественные этапы жизни леса, рост и развитие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7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Лесорастительное  районирование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12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Классифицирование насаждений разного возраста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12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Классифицирование насаждений по составу и высоте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1.5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Лесной фонд РФ и его использование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Понятие о лесном фонде. Основные показатели лесного фонда и его распределение по территории России и Иркутской области.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1.6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Виды использования лесов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Виды лесных пользований. Подсочка и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осмолоподсочка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. Подготовительные и производственные работы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13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377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Подготовка и проведение подсочки березы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79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Лабораторная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83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правил сбора и хранения продукции побочного пользования.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1.7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Рубки главного пользования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377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Основные виды рубок главного пользования их значение и классификация. Организационно технические элементы рубок главного пользования.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377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Значение и задачи рубок главного пользования. Отнесение лесного фонда к группам лесов и категориям </w:t>
            </w:r>
            <w:proofErr w:type="spellStart"/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защитности</w:t>
            </w:r>
            <w:proofErr w:type="spellEnd"/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Выборочные рубки, способы рубок, отбор деревьев, интенсивность, недостатки.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43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Сплошнолесосечные рубки, их виды, размеры лесосек. Их недостатки. Типы рубок по И.С. Мелехову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Постепенные рубки, виды постепенных рубок. Приемы ведения рубок, сроки их проведения и их интенсивность. Постепенные рубки в разновозрастных хвойных лесах Сибири по рекомендации А.В. Побединского.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Проектирование способов рубок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Соблюдение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лесоводственных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требований при заготовке леса (организационно-технические моменты  (элементы)</w:t>
            </w:r>
            <w:proofErr w:type="gramEnd"/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Очистка мест рубок с сохранением подроста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Условия </w:t>
            </w:r>
            <w:proofErr w:type="gram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для</w:t>
            </w:r>
            <w:proofErr w:type="gram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естественного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лесовосстновления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на вырубках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Организационно технические показатели выборочных рубок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Очистка лесосек при не сплошных рубках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Освидетельствование мест рубок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Составление акта освидетельствования мест рубок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1.8 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Рубки ухода за лесом и санитарные рубки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Основные задачи, экономические и биологические основы рубок ухода за лесом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Виды рубок ухода, организационно-технические элементы и нормативы рубок ухода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252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Методы и способы рубок ухода.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Правила отбора деревьев в рубку.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Нормативы рубок ухода деревьев разных пород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Проектирование рубок ухода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Проведение рубок ухода </w:t>
            </w:r>
            <w:proofErr w:type="gram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согласно правил</w:t>
            </w:r>
            <w:proofErr w:type="gram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ухода за лесом (приказ от 16.07.2007)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Составление технологической карты при проведении рубок ухода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Оценка качества проведения рубок ухода3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Санитарные рубки, их виды.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1.9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Лесная таксация и лесоустройство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5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Таксационные  измерения   и  их  точность. Таксационные  инструменты  и  техника  их  применения.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Таксация лесосек при отпуске  древесины с учетом по площади,  с использованием материалов лесоустройства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Таксация лесосек при отпуске  древесины с учетом по числу деревьев (по пням) и количеству заготовленных лесоматериалов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Лесоустройство, разряды инвентаризационных работ, таксационные визиры, их размеры. Составление таксационного описания.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318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Лесоводственно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экологические требования к организации лесосечных работ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409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Основные таксационные признаки насаждений. Видовой состав древостоя, формула насаждения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Возраста, бонитета, полноты, запаса и товарности насаждения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Назначение деревьев в рубку и их</w:t>
            </w:r>
            <w:r w:rsidRPr="00182B2E">
              <w:rPr>
                <w:rFonts w:ascii="Times New Roman" w:eastAsia="Calibri" w:hAnsi="Times New Roman" w:cs="Times New Roman"/>
                <w:bCs/>
                <w:color w:val="FF0000"/>
                <w:sz w:val="20"/>
                <w:szCs w:val="20"/>
                <w:lang w:eastAsia="ru-RU"/>
              </w:rPr>
              <w:t xml:space="preserve">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перечет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Порядок отвода лесосек.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Основные задачи и материалы лесоустройства. Организация лесоустроительных работ. Лесоустроительные знаки.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Измерение  диаметра  растущих  деревьев  и  составление  ведомости  перечета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 объёма  деревьев  по  таблицам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Измерение  высоты  деревьев  высотомерами и при помощи математических расчетов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возраста деревьев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формы насаждения и его характеристика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формулы состава насаждения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Измерение румбов и азимутов буссолью БГ-1. Привязка к квартальной сети и составление абриса лесосеки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409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Визирование  на  деревья, учет  и  определение  суммы  площадей  поперечных  сечений  угловым шаблоном.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объема ствола и площади поперечного сечения растущего дерева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Вычисление площадей выделов и лесосек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 класса  бонитета  по  модельным  деревьям.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Ведение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перечетной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ведомости по породам и товарности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Отвод  лесосек,  изготовление  деляночных  столбов.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ind w:right="-111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 абриса  и  плана  отвода  площади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ind w:right="-111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Составление  абриса  в программе </w:t>
            </w:r>
            <w:r w:rsidRPr="00182B2E">
              <w:rPr>
                <w:rFonts w:ascii="Times New Roman" w:eastAsia="Times New Roman" w:hAnsi="Times New Roman" w:cs="Times New Roman"/>
                <w:szCs w:val="20"/>
                <w:lang w:val="en-US" w:eastAsia="ru-RU"/>
              </w:rPr>
              <w:t>SQUARE</w:t>
            </w:r>
            <w:r w:rsidRPr="00182B2E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ind w:right="-111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Составление ведомости материально-денежной оценки лесосеки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45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ind w:right="-111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Итоговая аттестация экзамен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МДК 02.02.  </w:t>
            </w: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Основы </w:t>
            </w:r>
            <w:proofErr w:type="spellStart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древесиноведения</w:t>
            </w:r>
            <w:proofErr w:type="spellEnd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лесного товароведения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80702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ind w:right="-111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1.10  </w:t>
            </w:r>
          </w:p>
          <w:p w:rsidR="0039520B" w:rsidRPr="00C057BF" w:rsidRDefault="0039520B" w:rsidP="002A0875">
            <w:pPr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Строение древесины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AC4F4F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Вводный урок. </w:t>
            </w:r>
            <w:r w:rsidR="00536F07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Особенности древесины как материала. </w:t>
            </w:r>
            <w:proofErr w:type="spellStart"/>
            <w:r w:rsidR="00536F07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Анизоропия</w:t>
            </w:r>
            <w:proofErr w:type="spellEnd"/>
            <w:r w:rsidR="00536F07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536F07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древесины</w:t>
            </w:r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.ю</w:t>
            </w:r>
            <w:proofErr w:type="spellEnd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основные разрезы и </w:t>
            </w:r>
            <w:proofErr w:type="spellStart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нарпавления</w:t>
            </w:r>
            <w:proofErr w:type="spellEnd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древесине</w:t>
            </w:r>
            <w:proofErr w:type="gramStart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.О</w:t>
            </w:r>
            <w:proofErr w:type="gramEnd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сновные</w:t>
            </w:r>
            <w:proofErr w:type="spellEnd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</w:t>
            </w: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кроскопические признаки древесины. Признаки классов древесины. Основные макроскопические признаки древесины хвойных и лиственных </w:t>
            </w:r>
            <w:proofErr w:type="spellStart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пород</w:t>
            </w:r>
            <w:proofErr w:type="gramStart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акроскопическое</w:t>
            </w:r>
            <w:proofErr w:type="spellEnd"/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строение аномальной древесины. Строение древесины на организменном уровне 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C057BF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Лабораторные</w:t>
            </w:r>
            <w:proofErr w:type="gramEnd"/>
            <w:r w:rsidRPr="00C057BF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древесины хвойных пород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2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tabs>
                <w:tab w:val="left" w:pos="232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Лабораторная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0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tabs>
                <w:tab w:val="left" w:pos="23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tabs>
                <w:tab w:val="left" w:pos="23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древесины лиственных пород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ind w:right="-111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1.11 </w:t>
            </w:r>
          </w:p>
          <w:p w:rsidR="0039520B" w:rsidRPr="00C057BF" w:rsidRDefault="0039520B" w:rsidP="002A0875">
            <w:pPr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Физические свойства древесины</w:t>
            </w:r>
          </w:p>
        </w:tc>
        <w:tc>
          <w:tcPr>
            <w:tcW w:w="907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CE07DC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Влажность, плотность,</w:t>
            </w:r>
            <w:r w:rsidR="00AC4F4F"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электрические, тепловые свойства,</w:t>
            </w: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усушка и макроструктура древесины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CE07DC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7DC" w:rsidRPr="00C057BF" w:rsidRDefault="00CE07DC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7DC" w:rsidRPr="00C057BF" w:rsidRDefault="00CE07DC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7DC" w:rsidRPr="00C057BF" w:rsidRDefault="00CE07DC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Механические свойства древесины их классификация и характеристика.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7DC" w:rsidRPr="00C057BF" w:rsidRDefault="00CE07DC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07DC" w:rsidRPr="00182B2E" w:rsidRDefault="00CE07DC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Лабораторная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влажности древесины методом высушивания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Определение влажности </w:t>
            </w:r>
            <w:proofErr w:type="spellStart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электровлагомером</w:t>
            </w:r>
            <w:proofErr w:type="spellEnd"/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усушки древесины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числа годичных слоев в 1 см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Определение коэффициента проницаемости древесины газом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содержания поздней древесины в годичном слое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1</w:t>
            </w:r>
          </w:p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Срез знаний по теме</w:t>
            </w:r>
            <w:proofErr w:type="gramStart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.11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ind w:right="-111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1.12  </w:t>
            </w:r>
          </w:p>
          <w:p w:rsidR="0039520B" w:rsidRPr="00C057BF" w:rsidRDefault="0039520B" w:rsidP="002A0875">
            <w:pPr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Пороки древесины ГОСТ 2140-81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Грибные поражения; сучки и их типы,</w:t>
            </w:r>
            <w:r w:rsidRPr="00C057B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</w:t>
            </w: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влияние на</w:t>
            </w:r>
            <w:r w:rsidRPr="00C057B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</w:t>
            </w: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механические</w:t>
            </w:r>
            <w:r w:rsidRPr="00C057B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</w:t>
            </w: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свойства древесины; биологические повреждения; трещины; пороки формы ствола; пороки строения древесины: механические повреждения и их измерение. Способы обработки древесины.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Измерение гнили и сучков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Измерение трещин и определение их вида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Определение </w:t>
            </w:r>
            <w:proofErr w:type="spellStart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сбежестости</w:t>
            </w:r>
            <w:proofErr w:type="spellEnd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кривизны ствола по длине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пороков строения древесины, крени, наклона волокон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Срез знаний по теме</w:t>
            </w:r>
            <w:proofErr w:type="gramStart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ind w:right="-111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1.13 </w:t>
            </w:r>
          </w:p>
          <w:p w:rsidR="0039520B" w:rsidRPr="00C057BF" w:rsidRDefault="0039520B" w:rsidP="002A0875">
            <w:pPr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Лесное товароведение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виды лесоматериалов и сырья, изготавливаемого из древесины. Технологические процессы изготовления пиломатериалов. Методы испытания композиционных древесных материалов и  кодификационной древесины.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20B" w:rsidRPr="00C057BF" w:rsidRDefault="0039520B" w:rsidP="002A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459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124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9462-88 Лесоматериалы круглые лиственных пород. Технические условия</w:t>
            </w:r>
          </w:p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9463-88 Лесоматериалы круглые хвойных пород. Технические условия</w:t>
            </w:r>
          </w:p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ГОСТ 2292-88 Лесоматериалы круглые. Маркировка. Сортировка, обмер, учет и приемка круглых лесоматериалов </w:t>
            </w:r>
          </w:p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ГОСТ3243-88 Основные требования к дровам.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Требования, предъявляемые к пиломатериалам.</w:t>
            </w:r>
          </w:p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8486-86. Пиломатериалы хвойных пород. Технические условия</w:t>
            </w:r>
          </w:p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6782.1-75 Припуски по длине и ширине, в зависимости от влажности древесины.</w:t>
            </w:r>
          </w:p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24454-80 Пиломатериалы хвойных пород. Размеры.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объема круглых лесоматериалов по ГОСТ 2707-75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объема обрезных и необрезных пиломатериалов по таблицам объема  ГОСТ 53083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объема обрезных и необрезных пиломатериалов ГОСТ6564-84, ГОСТ6782.1-72, ГОСТ6782.2-75, ОСТ13-24-86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Дифференцированный зачет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80702" w:rsidP="002A0875">
            <w:pPr>
              <w:tabs>
                <w:tab w:val="left" w:pos="387"/>
                <w:tab w:val="center" w:pos="74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  <w:r w:rsidRPr="00C057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C057BF" w:rsidRDefault="0039520B" w:rsidP="002A0875">
            <w:pPr>
              <w:spacing w:after="0" w:line="240" w:lineRule="auto"/>
              <w:ind w:right="-786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C057BF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C057BF" w:rsidRDefault="00380702" w:rsidP="002A0875">
            <w:pPr>
              <w:tabs>
                <w:tab w:val="left" w:pos="387"/>
                <w:tab w:val="center" w:pos="74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057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napToGrid w:val="0"/>
              <w:spacing w:after="0" w:line="240" w:lineRule="auto"/>
              <w:ind w:right="-11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МДК 02.04  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и</w:t>
            </w:r>
          </w:p>
          <w:p w:rsidR="0039520B" w:rsidRPr="00182B2E" w:rsidRDefault="0039520B" w:rsidP="002A0875">
            <w:pPr>
              <w:snapToGrid w:val="0"/>
              <w:spacing w:after="0" w:line="240" w:lineRule="auto"/>
              <w:ind w:right="-11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механизация лесохозяйственных работ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1.14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и оборудование для  сбора и обработки лесных семян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Машины и оборудование для сбора семян с растущих деревьев и кустарников, их устройство и конструкции.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Шишкосушилки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их назначение и общее устройство.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13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54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Машины для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обескрыливания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извлечения и сортировки лесных семян. Их устройство, работа и конструкции.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54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Подготовка машин для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обескрыливания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к работе, технические обслуживание и техника безопасности при работе на них.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71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1.15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для посева лесных культур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Классификация сеялок. Требования, предъявляемые к сеялкам. Общее устройство навесных и прицепных сеялок, их техническая характеристика.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27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20B" w:rsidRPr="00182B2E" w:rsidRDefault="0039520B" w:rsidP="002A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43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Подготовка сеялок к работе и установка на норму высева. Определение вылета маркера сеялок. </w:t>
            </w:r>
          </w:p>
          <w:p w:rsidR="0039520B" w:rsidRPr="00182B2E" w:rsidRDefault="0039520B" w:rsidP="002A0875">
            <w:pPr>
              <w:tabs>
                <w:tab w:val="left" w:pos="75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Типы сошников, высеивающих аппаратов семяпроводов.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43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75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Техническое обслуживание сеялок. Техника безопасности.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1.16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для основной обработки почвы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Классификация плугов. Общее устройство и работа прицепного и навесного плугов.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плуга для различных видов вспашки.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Выкопочные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плуги, скобы, машины; их назначение, типы, марки и устройство. Установка для различных условий выкопки. Характеристики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выкопачных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машин и процесс работы на них.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безопасности при работе с плугами.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Фрезерные орудия для основной обработки почвы.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Рыхлители и ямокопатели.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1.17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для дополнительной обработки почвы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Лемешные лущильники, зубовые бороны, катки; их классификация и устройство.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Дисковые бороны и лущильники. Устройство дисковых машин. Типы культиваторов для сплошной обработки почвы и их общее устройство.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Полунавесные сцепки, их соединение с трактором. Правила соединения и навешивания машин на сцепки. Техническое обслуживание и техника безопасности  при работе на машинах для 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дополнительной обработки почвы.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Тема 1.18 </w:t>
            </w:r>
          </w:p>
          <w:p w:rsidR="0039520B" w:rsidRPr="00182B2E" w:rsidRDefault="0039520B" w:rsidP="002A0875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для корчевки и расчистки лесных площадей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Виды машин для расчистки лесных площадей. Кусторезы, их классификация. Типы рабочих органов. Требования, предъявляемые к кусторезам. Конструкции кусторезов.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Машины для корчевки пней. Назначение и классификация корчевателей. Требования к ним.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Назначение машин для уборки древесины и камней.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лесных культур на вырубках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сбора порубочных остатков и неликвидной стволовой древесины с одновременным разрыхлением почвы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1.19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Лесопосадочные машины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Рабочие органы лесопосадочных машин, их назначение и типы. Устройство и работа автоматов для подачи посадочного материала. Технология  посадки сеянцев  и  саженцев  хвойных  пород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Вспомогательные органы лесопосадочных машин. Подготовка  лесопосадочных  машин  к  работе. Правила безопасности работы в лесопосадочных машинах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9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435"/>
                <w:tab w:val="center" w:pos="74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>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48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Посадка  саженцев  сосны  на  вырубке мечом Колесова.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53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             Тема 1.20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Виды машин, применяемых для ухода за лесными культурами 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Основные задачи </w:t>
            </w:r>
            <w:proofErr w:type="gram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</w:t>
            </w:r>
            <w:proofErr w:type="gram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обработки почвы под лесные культуры. Технология  создания  коридоров  осветления  при    уходе   за  рядовыми  культурами  на  вырубках.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25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устройства и регулировки культиваторов, дисковых культиваторов для ухода в рядах культур, фрезерных культиваторов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9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27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Конструкции культиватора</w:t>
            </w:r>
            <w:proofErr w:type="gram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их характеристика. Особенности  устройства  и  регулировки  культиваторов    для  ухода  в рядах  культур. Подготовка культиваторов к работе. Безопасность труда.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ind w:right="7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1.21 </w:t>
            </w:r>
          </w:p>
          <w:p w:rsidR="0039520B" w:rsidRPr="00182B2E" w:rsidRDefault="0039520B" w:rsidP="002A0875">
            <w:pPr>
              <w:spacing w:after="0" w:line="240" w:lineRule="auto"/>
              <w:ind w:right="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и оборудование для рубок и ухода за лесом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Классификация машин для рубок ухода за лесом</w:t>
            </w:r>
            <w:proofErr w:type="gram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.. </w:t>
            </w:r>
            <w:proofErr w:type="gram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 проведения  осветления  в  возрасте  до  10 лет  и  прочисток  в  возрасте  до  20лет.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34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20B" w:rsidRPr="00182B2E" w:rsidRDefault="0039520B" w:rsidP="002A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20B" w:rsidRPr="00182B2E" w:rsidRDefault="0039520B" w:rsidP="002A08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428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Трелевочные приспособления, их устройство, конструкции, характеристика и работа.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D9D9D9" w:themeColor="background1" w:themeShade="D9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428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D9D9D9" w:themeColor="background1" w:themeShade="D9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Устройство моторизованных инструментов, машин и агрегатов, их конструкция, характеристика, работа на них. Устройство бензомоторных пил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1.22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и оборудование  для трелевки и вывозки леса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Технологическое оборудование трелевочных тракторов.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Устройство для трелевки. Лебедка, ее устройство. Рама лебедки. Редуктор. Барабан. Тормоз. Механизм управления лебедкой. Привод включения редуктора и барабана. Привод тормоза лебедки, его регулировка. Погрузочный щит.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275"/>
        </w:trPr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Тема 1.23 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Многооперационные машины для лесозаготовительных работ</w:t>
            </w: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Классификация лесосечных машин по назначению, выполняемым операциям,  виду рабочего оборудования, типу ходовой части. 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Валочные и валочно-пакетирующие машины, применение и выполняемые работы. Валочно-трелевочные машины. Назначение, применение и выполняемые работы. Техническая характеристика машин. 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Передвижные сучкорезные машины. Назначение и применение, технологическое оборудование. Гидросистема управления технологическим оборудованием. 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8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технологической карты разработки лесосек агрегатной техникой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405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Принципиальная схема устройства валочно-трелевочных  машин.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390"/>
        </w:trPr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Технологическая схема работы сучкорезных  машин.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117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Самостоятельная работа при изучении раздела  1.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Систематическая проработка конспектов занятий, учебной и специальной технической литературы. Подготовка к  лабораторным работам с использованием методических рекомендаций преподавателя, оформление лабораторно-практических  работ, отчетов и подготовка к их защите. Самоконтроль усвоения учебного материала, презентации.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Примерная тематика внеаудиторной самостоятельной работы: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Вспомогательные признаки древесины хвойных и лиственных  пород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Проницаемость древесины газом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лесных почв и пути повышения их плодородия.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Требования  охраны труда и техники безопасности при нахождении в лесу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Способы сбора семян древесных пород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Методы прогноза и учета ожидаемого урожая семян древесных пород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лесных культур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хранения семян хвойных пород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Составление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перечетных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ведомостей на пробных площадях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Естественное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изреживание</w:t>
            </w:r>
            <w:proofErr w:type="spellEnd"/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Продуктивность леса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Лесной фонд Иркутской области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Другие виды побочных пользований лесом: сбор и заготовка дикорастущих плодов, ягод, орехов, грибов, лекарственных растений, пастьба скота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Высокоствольное, среднее и низкоствольное хозяйство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Заболачивание вырубок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Лесовосстановление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 концентрированных рубках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сплошных рубок в горных лесах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Повторяемость рубок ухода в зависимости от их вида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Понятие о лесонасаждении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Права и обязанности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лесопользователя</w:t>
            </w:r>
            <w:proofErr w:type="spellEnd"/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прироста древостоя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Ознакомление с массовыми таблицами сбега и сортиментными таблицами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Товарная структура древостоя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Формы лесного хозяйства по происхождению леса, способам рубки, товарности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Спелость леса, оборот рубки, ее возраст, оборот хозяйства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Примеры раскряжевки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фаутных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хлыстов; с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каррой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с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напенной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гнилью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6E59AE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99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117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Учебная практика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Виды работ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Проведение закладки разрезов,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полуям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прикопок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Проведение полевого анализа луговых и лесных почв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механического состава почвы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Исследование анатомического строения ствола, корня, листа и их функций.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Исследование жизненного цикла (онтогенеза) и фенологии древесных растений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Сбор материала для составления гербария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Монтаж гербария и определение древесных и кустарниковых пород с помощью определителя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хвойных пород по внешним признакам.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основных компонентов леса и их значение.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состава насаждения, формы древостоя и товарности древостоя  на учебной деляне.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Определение типа леса в зависимости от условий и места произрастания по классификации П.С.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Погребняка</w:t>
            </w:r>
            <w:proofErr w:type="spellEnd"/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и оценка лесорастительных условий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Закладка пробных площадей и оценка естественного возобновления леса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 деревьев по классам роста и форме древостоя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и установка лесохозяйственных столбов.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Прорубка визира топором.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Промер линий, измерение углов между ними буссолью БГ-1 и углов наклона, привязка к квартальной просеке.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Выделение не эксплуатационных участков.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Отбор и перечет семенников, их выделение.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полевого абриса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технологической карты разработки лесосеки.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Отвод насаждений в рубки ухода, клеймение и учет вырубаемой древесины.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категорий деревьев и метода ухода.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Назначение деревьев в рубку и их перечет.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 грибов и ягод в лесу, заготовка лекарственного сырья, сбор березового сока.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диаметра растущего дерева мерной вилкой.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Измерение высоты дерева высотомерами, угломерами, мерной вилкой.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 модельных деревьев, определение средней высоты и разряда высот.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ведомости перечета.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Обследование и составление акта проверки лесосек при таксации с использованием материалов лесоустройства.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Таксация лесосек при отпуске древесины с учетом по числу деревьев (по пням), отведенных под постепенные, выборочные рубки санитарные рубки главного пользования.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Отработка материалов сплошного и ленточного перечета.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Определение суммы площадей поперечных сечений стволов на </w:t>
            </w:r>
            <w:smartTag w:uri="urn:schemas-microsoft-com:office:smarttags" w:element="metricconverter">
              <w:smartTagPr>
                <w:attr w:name="ProductID" w:val="1 га"/>
              </w:smartTagPr>
              <w:r w:rsidRPr="00182B2E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 га</w:t>
              </w:r>
            </w:smartTag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угловыми шаблонами и призмой Анучина.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объема дерева по таблицам.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Таксация круглых лесоматериалов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и измерение основных пороков древесины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сорта круглых лесоматериалов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Определение объема круглых лесоматериалов по таблицам объема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Измерение пиленых, колотых лесоматериалов. Определение их объема геометрическим путем и по таблицам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и измерение основных пороков пиленых лесоматериалов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1563F6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72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Раздел 2 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Проведение мероприятий 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защите лесов от пожаров, вредителей и болезней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2D1229" w:rsidP="002A087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 199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347"/>
        </w:trPr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МДК 02.03  </w:t>
            </w: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Охрана и защита леса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435"/>
                <w:tab w:val="center" w:pos="74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ab/>
            </w: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ab/>
              <w:t>62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Введение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Вводный урок. Вред, наносимый лесному хозяйству насекомыми, болезнями и пожарами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2.1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Основы лесной энтомологии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Вред наносимый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.Вред, наносимый лесному хозяйству насекомыми, болезнями и пожарами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Классификация насекомых. Размножение и развитие насекомых. Жизненный цикл насекомых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Повреждения наносимые растениям насекомыми и клещами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548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Вредители подов и семян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548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Размножение и развитие насекомых.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548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Хвое - и 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листогрызущие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вредители.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548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Столовые вредители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Лабораторная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основных видов вредителей плодов и семян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основных видов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хвое - и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листогрызущих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вредителей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основных видов стволовых вредителей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основных видов сосущих вредителей, вредителей корней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Введение рекогносцировочного надзора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и учет основных вредителей Иркутской области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2.2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Основы лесной фитопатологии (болезни леса)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Общие сведения о болезнях леса и их причинах. Группы болезней. 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Грибы как возбудители болезней древесных пород. Характер распространения грибных болезней, признаки их появления.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Болезни плодов и семян, посадочного материала и молодняков.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Болезни ветвей и стволов.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Лабораторная работа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основных видов болезней плодов и семян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основных видов болезней посадочного материала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2.3 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Лесные птицы и звери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Значение птиц и зверей для леса. 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Отряд и семейства птиц. Их характеристика, образ жизни в летний и зимний период.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2.4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Меры для защиты леса от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вредителей и болезней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Лесохозяйственные, механические, биологические и химические меры защиты леса от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lastRenderedPageBreak/>
              <w:t>вредителей и болезней. Наземные и авиахимические методы борьбы с вредными насекомыми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Защита плодов и семян, питомников, лесных культур и молодняков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Защита средневозрастных и спелых насаждений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Общий надзор и сигнализация о повреждении лесов насекомыми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Проведение 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лесопотологического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мониторинга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Классификация пестицидов и их формы, способы их применения, технологии обработки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Полезные беспозвоночные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Методы борьбы с вредителями и болезнями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Защита семян в питомнике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59"/>
        </w:trPr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Календарь мероприятий по защите культур от вредителей и болезней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2.5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Охрана лесов от пожаров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Основные задачи охраны  лесов, виды лесных пожаров, их характеристика и основные причины их возникновения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Условия возникновения и распространения пожаров.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Пожарная опасность. Предупреждение возникновения лесных пожаров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Оперативный план борьбы с лесными пожарами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Примерный календарный план основных работ по охране лесов от пожаров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Обнаружение лесных пожаров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Регламент работ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лесопожарных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служб, стадии развития и элементы пожара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Организация тушения начинающихся пожаров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Нормы обеспечения противопожарным оборудованием владельцев лесного фонда и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лесопользователей</w:t>
            </w:r>
            <w:proofErr w:type="spellEnd"/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Ответственность за нарушения лесного законодательства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Приемы тушения при разных условиях возникновения пожара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Горение лесных горючих материалов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Правила пожарной безопасности в лесах РФ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Общие требования к предприятиям, организациям другим юридическим лицам и гражданам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Требования к предприятиям, организациям другим юридическим лицам и гражданам, ведущим рубки леса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Положение ПХС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Основные приемы тушения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Использование веток грунта и воды для тушения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2.6 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Охрана окружающей среды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Охрана воздуха и водных ресурсов. Источники и состав загрязнения воздуха и водоемов. Мероприятия по охране водоемов от загрязнения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Охрана земель и растительных ресурсов. Эрозия почв, осушение заболоченных земель. 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Дифференцированный зачет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117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МДК 02. 04</w:t>
            </w:r>
          </w:p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и механизация лесохозяйственных работ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2.7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Типы опрыскивателей и их конструкция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Устройства для полива растений в питомнике. Дождевальные установки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Классификация опрыскивателей. Распределительные системы и принцип их действия. Эжекторы</w:t>
            </w:r>
            <w:r w:rsidRPr="00182B2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заправки открытой и закрытой струей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безопасности при работе с ядами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60"/>
        </w:trPr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 опрыскивателя в зависимости от применения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70"/>
        </w:trPr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2.8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Опрыскиватели и опыливатели для борьбы с нежелательными кустарниками, травой, обработки посадочного материала в питомниках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Тракторные опрыскиватели ОЛТ-1А, прицепной штанговый ОП-2000-2, ОМ-630-2 на базе трактора ТДТ-55 или МТЗ-82.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Ранцевые опрыскиватели ОМР-2, ОРР-1 ЭРА-1, опыливатель ОШХ-50А. Принцип работы, схемы обработки пестицидами в зависимости от площади обработки.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Подготовка к работе опрыскивателя малообъемного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вентиляторного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ОМ-630-01 для обработки многолетних насаждений пестицидами, растворами суспензий и эмульсиями.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Приготовление  раствора  пестицидов 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2.9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Аэрозольный метод борьбы с вредителями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Ручной аэрозольный аппарат РАА-1, конструкция и принцип распыления аэрозоля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работ при химической защите растений  подготовка опрыскивателей  и аэрозольных генераторов к работе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опрыскивателей, опылителей, аэрозольных генераторов к работе.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93"/>
        </w:trPr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2.10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и оборудование для тушения пожаров водой и огнетушащими химикатами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Мотопомпы типов МЛН, МЛ и МЛВ для подачи воды к месту тушения пожара, принцип применения.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Лесопожарный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комплект оборудования ЦОС и резервуары для воды РДВ-1500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2.11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Машины и оборудование для создания минерализованных полос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20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Специальные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лесопожарные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агрегаты комплексного действия: ТЛП-100, ТЛП-4, АЛП-15(Т-150К)-177А. Вездеход пожарный лесной ВЛП-149А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Полосопрокладыватель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ПЛ-3 для создания минерализованных полос и тушения низовых </w:t>
            </w:r>
          </w:p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пожаров.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207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2.12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Ранцевые опрыскиватели и огнетушители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Рабочие жидкости, применяемые для тушения. Огнетушитель лесной универсальный ОЛУ-16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Огнетушитель ранцевый химического действия ОРК-3М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39520B" w:rsidRPr="00C01769" w:rsidTr="002A0875">
        <w:trPr>
          <w:trHeight w:val="239"/>
        </w:trPr>
        <w:tc>
          <w:tcPr>
            <w:tcW w:w="33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207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2.13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Применение авиации  для </w:t>
            </w: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lastRenderedPageBreak/>
              <w:t>тушения лесных пожаров</w:t>
            </w: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Содержание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Применение авиации для патрулирования. Применение авиации для высадки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десантно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-пожарных команд. Применение авиации для тушения.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83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Практическое занятие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Приготовление растворов ядохимикатов, согласно требований техники безопасности и охраны труда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338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Дифференцированный зачет</w:t>
            </w: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tabs>
                <w:tab w:val="left" w:pos="207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33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2672"/>
        </w:trPr>
        <w:tc>
          <w:tcPr>
            <w:tcW w:w="117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Самостоятельная работа при изучении раздела </w:t>
            </w:r>
            <w:r w:rsidRPr="00182B2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Систематическая проработка конспектов занятий, учебной и специальной технической литературы. Подготовка к  лабораторным работам с использованием методических рекомендаций преподавателя, мастера производственного обучения, оформление лабораторно-практических  работ, отчетов и подготовка к их защите. Самоконтроль усвоения учебного материала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Примерная тематика внеаудиторной самостоятельной работы: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Полезные и вредные насекомые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Вредители посадочного материала лесных культур и молодняков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Бактерии, вирусы  как возбудители болезней древесных пород.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Гнилостойкие болезни корней и стволов.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Грибы, разрушающие древесину и постройки.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задачи Федеральной службы лесного хозяйства России по охране лесов от пожаров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тушения лесного пожара и его обязанность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законодательные и нормативно-правовые акты по охране лесов от пожаров в Российской Федерации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Охрана животных и птиц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Распыливающие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наконечники для распыления капель ядохимикатов определенных размеров, длины струи, дозы на </w:t>
            </w:r>
            <w:smartTag w:uri="urn:schemas-microsoft-com:office:smarttags" w:element="metricconverter">
              <w:smartTagPr>
                <w:attr w:name="ProductID" w:val="1 га"/>
              </w:smartTagPr>
              <w:r w:rsidRPr="00182B2E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 га</w:t>
              </w:r>
            </w:smartTag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Машины для приготовления рабочих жидкостей;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Подкормщик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-опрыскиватель  ПОМ-630 для внесения в почву жидких минеральных удобрений при сплошной культивации лесных культур и сплошного внесения в почву пестицидов перед посевом; Основные правила техники безопасности при работе с пестицидами; Пожарные машины АПП-10(66)-221, АЦ-30(66)-146,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лесопатрульная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пожарная автоцистерна АПЛ-1,0-30; Плуги противопожарные ПДП-1,2, ПЛП-1, ПКЛ-70 для локализации  низовых пожаров и прокладки минерализованных полос; Ранцевый лесной опрыскиватель РЛО-М, ОРУ-20,ОР-1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2D1229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117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Учебная практика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Виды работ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Ведение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лесопожарной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пропаганды и контроля за соблюдением правил пожарной безопасности.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Изготовление плакатов, аншлагов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Создание противопожарных разрывов и минерализованных полос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Наблюдение за лесонасаждениями, патрулирование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Подготовка в составе ДПД, создание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лесопожарных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формирований.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Тушение лесных пожаров захлестыванием огня по кромке пожара, применение отжига.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Выбор способа тушения пожара и средств тушения в зависимости от очага возгорания.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нанесенного ущерба лесным пожаром.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Оформление протокола о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лесонарушениях</w:t>
            </w:r>
            <w:proofErr w:type="spellEnd"/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Обнаружение и учет очагов поражения насаждений вредителями леса, заполнение учетной карточки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вида вредителей по их внешним признакам и характеру повреждений.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Определение вида болезни саженцев хвойных пород.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Организация </w:t>
            </w:r>
            <w:proofErr w:type="spellStart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лесозащиты</w:t>
            </w:r>
            <w:proofErr w:type="spellEnd"/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 различными способами.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Расчет и подготовка раствора химических веществ для обработки очагов поражения насаждения вредителями и болезнями леса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lastRenderedPageBreak/>
              <w:t>Обработка леса с помощью ранцевого распылителя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1563F6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6E59A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72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c>
          <w:tcPr>
            <w:tcW w:w="117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Производственная практика </w:t>
            </w:r>
            <w:r w:rsidRPr="00182B2E">
              <w:rPr>
                <w:rFonts w:ascii="Times New Roman" w:eastAsia="Calibri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</w:t>
            </w:r>
          </w:p>
          <w:p w:rsidR="0039520B" w:rsidRPr="00182B2E" w:rsidRDefault="0039520B" w:rsidP="002A0875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Виды работ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отвода участков леса под рубки главного пользования и лесовосстановительные рубки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рубок главного пользования, рубок ухода в конкретных случаях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 заготовки семян хвойных пород, плодов и ягод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основной и предпосевной обработки почвы при создании лесных питомников в конкретных случаях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 МТА для приготовления и внесения удобрений.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 МТА  для обработки ядохимикатами.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Посев семян хвойных пород в питомниках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лесных культур на вырубках (Работа на МТА  для расчистки, раскорчевки вырубок, посадки и ухода за лесными культурами)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 МТА  для  защиты леса от болезней и вредителей.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 машинах и МТА для тушения лесных пожаров в производственных условиях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Ведение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лесопожарной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пропаганды и контроля за соблюдением правил пожарной безопасности.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противопожарных разрывов и минерализованных полос в производственных условиях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лесонасаждениями, патрулирование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Подготовка в составе ДПД, создание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лесопожарных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формирований.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Тушение лесных пожаров захлестыванием огня по кромке пожара, применение отжига.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 способа тушения пожара и средств тушения в зависимости от очага возгорания.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нанесенного ущерба лесным пожаром.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Оформление протокола о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лесонарушениях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производственных условиях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Обнаружение и учет очагов поражения насаждений вредителями леса, заполнение учетной карточки в конкретных случаях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вида вредителей по их внешним признакам и характеру повреждений в производственных условиях.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Определение вида болезни саженцев хвойных пород в условиях лесотехнического производства..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</w:t>
            </w:r>
            <w:proofErr w:type="spellStart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лесозащиты</w:t>
            </w:r>
            <w:proofErr w:type="spellEnd"/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различными способами.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Расчет и подготовка раствора химических веществ для обработки очагов поражения насаждения вредителями и болезнями леса в конкретных условиях.</w:t>
            </w:r>
          </w:p>
          <w:p w:rsidR="0039520B" w:rsidRPr="00182B2E" w:rsidRDefault="0039520B" w:rsidP="002A0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Обработка леса с помощью ранцевого распылителя в производственных условиях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FF5FC8" w:rsidP="006E7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324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520B" w:rsidRPr="00C01769" w:rsidTr="002A0875">
        <w:trPr>
          <w:trHeight w:val="187"/>
        </w:trPr>
        <w:tc>
          <w:tcPr>
            <w:tcW w:w="117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39520B" w:rsidP="002A0875">
            <w:pPr>
              <w:tabs>
                <w:tab w:val="left" w:pos="708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20B" w:rsidRPr="00182B2E" w:rsidRDefault="00FF5FC8" w:rsidP="002A0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2B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  <w:r w:rsidR="006E59A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20B" w:rsidRPr="00182B2E" w:rsidRDefault="0039520B" w:rsidP="002A0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A0407" w:rsidRPr="00C01769" w:rsidRDefault="00CA0407" w:rsidP="00C017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01769" w:rsidRPr="00C01769" w:rsidRDefault="00C01769" w:rsidP="00C01769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  <w:sectPr w:rsidR="00C01769" w:rsidRPr="00C01769" w:rsidSect="00CA0407">
          <w:pgSz w:w="16840" w:h="11907" w:orient="landscape"/>
          <w:pgMar w:top="567" w:right="1134" w:bottom="426" w:left="992" w:header="709" w:footer="709" w:gutter="0"/>
          <w:cols w:space="720"/>
        </w:sectPr>
      </w:pPr>
    </w:p>
    <w:p w:rsidR="00C01769" w:rsidRPr="00C01769" w:rsidRDefault="00C01769" w:rsidP="00C01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C01769">
        <w:rPr>
          <w:rFonts w:ascii="Calibri" w:eastAsia="Calibri" w:hAnsi="Calibri" w:cs="Times New Roman"/>
        </w:rPr>
        <w:lastRenderedPageBreak/>
        <w:tab/>
      </w:r>
      <w:r w:rsidRPr="00C0176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4. условия реализации программы ПРОФЕССИОНАЛЬНОГО МОДУЛЯ</w:t>
      </w:r>
    </w:p>
    <w:p w:rsidR="00C01769" w:rsidRPr="00C01769" w:rsidRDefault="00C01769" w:rsidP="00C017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01769" w:rsidRPr="00C01769" w:rsidRDefault="00C01769" w:rsidP="00C01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4.1. </w:t>
      </w:r>
      <w:r w:rsidR="00345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реализации программы профессионального модуля должны быть предусмотрены следующие специальные помещения:</w:t>
      </w: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модуля предполагает наличие учебного кабинета технологии и механизации лесохозяйственных работ; учебной лесосеки.</w:t>
      </w: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Оборудование учебного кабинета и рабочих мест кабинета т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ехнологии и механизации лесохозяйственных работ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</w:p>
    <w:p w:rsidR="00C01769" w:rsidRPr="00C01769" w:rsidRDefault="00C01769" w:rsidP="00C01769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4"/>
          <w:lang w:eastAsia="ru-RU"/>
        </w:rPr>
        <w:t>-комплект инструментов, оборудования и приспособлений;</w:t>
      </w:r>
    </w:p>
    <w:p w:rsidR="00C01769" w:rsidRPr="00C01769" w:rsidRDefault="00C01769" w:rsidP="00C01769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4"/>
          <w:lang w:eastAsia="ru-RU"/>
        </w:rPr>
        <w:t>-комплект бланков технологической документации;</w:t>
      </w:r>
    </w:p>
    <w:p w:rsidR="00C01769" w:rsidRPr="00C01769" w:rsidRDefault="00C01769" w:rsidP="00C01769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4"/>
          <w:lang w:eastAsia="ru-RU"/>
        </w:rPr>
        <w:t>-наглядные пособия (по охране и защите леса).</w:t>
      </w: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Технические средства обучения:</w:t>
      </w: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-телевизор, ПК;</w:t>
      </w: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C01769">
        <w:rPr>
          <w:rFonts w:ascii="Times New Roman" w:eastAsia="Times New Roman" w:hAnsi="Times New Roman" w:cs="Times New Roman"/>
          <w:sz w:val="28"/>
          <w:lang w:eastAsia="ru-RU"/>
        </w:rPr>
        <w:t>лицензионное программное обеспечение профессионального назначения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и технологическое оснащение для работы на учебной лесосеке: бензопилы, инструменты и приспособления для проведения таксационных  и измерительных работ.</w:t>
      </w:r>
      <w:r w:rsidRPr="00C01769">
        <w:rPr>
          <w:rFonts w:ascii="Times New Roman" w:eastAsia="Times New Roman" w:hAnsi="Times New Roman" w:cs="Times New Roman"/>
          <w:bCs/>
          <w:lang w:eastAsia="ru-RU"/>
        </w:rPr>
        <w:t xml:space="preserve"> </w:t>
      </w:r>
    </w:p>
    <w:p w:rsidR="00C01769" w:rsidRPr="00C01769" w:rsidRDefault="00C01769" w:rsidP="00C0176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lang w:eastAsia="ru-RU"/>
        </w:rPr>
      </w:pPr>
    </w:p>
    <w:p w:rsidR="00C01769" w:rsidRDefault="00C01769" w:rsidP="00C01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4.2. Инф</w:t>
      </w:r>
      <w:r w:rsidR="006D30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ормационное обеспечение для реализации програм</w:t>
      </w:r>
      <w:r w:rsidR="00146E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6D30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</w:t>
      </w:r>
      <w:r w:rsidR="00913C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913C78" w:rsidRDefault="00913C78" w:rsidP="00913C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6ED7" w:rsidRPr="00146ED7" w:rsidRDefault="00146ED7" w:rsidP="00913C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E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="00D342F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 программы библиотечны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фонд ГБПОУ ПУ №48 имеет печатные и электронные образовате</w:t>
      </w:r>
      <w:r w:rsidR="00913C78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ьные и информацио</w:t>
      </w:r>
      <w:r w:rsidR="00913C78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ресурсы</w:t>
      </w:r>
      <w:r w:rsidR="00913C78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рекомендованные ФУМО, для использования в образовательном процессе.</w:t>
      </w:r>
    </w:p>
    <w:p w:rsidR="00913C78" w:rsidRDefault="00913C78" w:rsidP="00913C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01769" w:rsidRPr="00C01769" w:rsidRDefault="00D50ECE" w:rsidP="00913C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4.2.1.</w:t>
      </w:r>
      <w:r w:rsidR="004258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Основные печатные издания</w:t>
      </w:r>
      <w:r w:rsidR="00C01769" w:rsidRPr="00C017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C01769" w:rsidRPr="00C01769" w:rsidRDefault="00C01769" w:rsidP="00C0176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75F46" w:rsidRDefault="00C01769" w:rsidP="00D75F46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D75F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Г.И. Редько, М.Д.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Мерзленко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, Н.А.</w:t>
      </w:r>
      <w:r w:rsidR="00146E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Бабич Лесные культуры.</w:t>
      </w:r>
      <w:r w:rsidR="00D75F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75F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2ч.-2-е изд.,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испр.и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доп.-М.: Издательство Юрайт,2019.-197с.-( Серия : Бакалавр. Академический курс).</w:t>
      </w:r>
      <w:r w:rsidR="00D75F46" w:rsidRPr="00D75F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5F46" w:rsidRDefault="00D75F46" w:rsidP="00D75F46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Г.В Силаев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Машины и механизмы в лесном и лесопарковом хозяйстве.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ч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асть 1: учебник для СПО / Г.В.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Силаев.-2-е изд.,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испр.и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М.: Издательство 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, 2019.-229с.- ( Серия профессиональное образование).</w:t>
      </w:r>
    </w:p>
    <w:p w:rsidR="00C01769" w:rsidRPr="00C01769" w:rsidRDefault="00D75F46" w:rsidP="00D75F46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C01769"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С.Н. </w:t>
      </w:r>
      <w:proofErr w:type="spellStart"/>
      <w:r w:rsidR="00C01769"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01769"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Лесоведение и лесоводство. - М.: Издательский центр «Академия»,</w:t>
      </w:r>
      <w:r w:rsidR="00C01769" w:rsidRPr="00C01769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 </w:t>
      </w:r>
      <w:r w:rsidR="00C01769"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2008. – 256 с.</w:t>
      </w:r>
    </w:p>
    <w:p w:rsidR="00913C78" w:rsidRDefault="00913C78" w:rsidP="00D75F46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3C78" w:rsidRPr="00913C78" w:rsidRDefault="00D50ECE" w:rsidP="00913C78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4.2.2. </w:t>
      </w:r>
      <w:r w:rsidR="00913C78" w:rsidRPr="008B11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электронные издания:</w:t>
      </w:r>
    </w:p>
    <w:p w:rsidR="00913C78" w:rsidRDefault="00913C78" w:rsidP="00C017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3C78" w:rsidRPr="00D342FA" w:rsidRDefault="00425864" w:rsidP="00C017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Электронная библиотека для </w:t>
      </w:r>
      <w:r w:rsidRPr="00D34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чтения </w:t>
      </w:r>
      <w:hyperlink r:id="rId11" w:history="1">
        <w:r w:rsidRPr="00D342FA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  <w:shd w:val="clear" w:color="auto" w:fill="FFFFFF" w:themeFill="background1"/>
          </w:rPr>
          <w:t>academia@academia-moscow.ru</w:t>
        </w:r>
      </w:hyperlink>
      <w:r w:rsidRPr="00D342F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  <w:t>.</w:t>
      </w:r>
    </w:p>
    <w:p w:rsidR="00913C78" w:rsidRDefault="00913C78" w:rsidP="00C017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1769" w:rsidRPr="00C01769" w:rsidRDefault="00D50ECE" w:rsidP="00C017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4.2.3. </w:t>
      </w:r>
      <w:r w:rsidR="00C01769"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Дополнительные источники: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Абаимов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В.Ф. Дендрология: Учеб. пособие для студентов высших учебных заведений. – 3-е изд.,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. –М.: Издательский центр «</w:t>
      </w:r>
      <w:r w:rsidRPr="00C01769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Академия»,</w:t>
      </w:r>
      <w:r w:rsidRPr="00C01769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2009.- 368 с.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D50E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Ботаника: Учебник / А.С. Родионова , В.Б.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Скупченко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О.Н. Малышева и др.-  2 –е изд., стер.- М.: Издательский центр «Академия»,  2009. – 288 с.</w:t>
      </w:r>
    </w:p>
    <w:p w:rsidR="00D50ECE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Киселев М.И. Геодезия: Учебник для студ.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проф. образования. /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М.И.Киселев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Д.Ш.Михелев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. /- М.: Издательский центр «Академия»,</w:t>
      </w:r>
      <w:r w:rsidRPr="00C01769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2009.- 384 с.</w:t>
      </w:r>
      <w:r w:rsidR="00D50ECE" w:rsidRPr="00D50E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50ECE" w:rsidRDefault="00D50ECE" w:rsidP="00D50E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Лесные культуры и защитное лесоразведение: Учебник для студ. вузов./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Г.И.Редько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М. Д.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Мерзленко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Н.А.Бабич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Ю.Н.Данилов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/, под ред.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Г.И.Редько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.  - М. Издательский центр « Академия»,</w:t>
      </w:r>
      <w:r w:rsidRPr="00C01769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2008.- 400 с.</w:t>
      </w:r>
    </w:p>
    <w:p w:rsidR="00C01769" w:rsidRPr="00D50ECE" w:rsidRDefault="00D50ECE" w:rsidP="00D50E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Мозолевская</w:t>
      </w:r>
      <w:proofErr w:type="spellEnd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Е.Г. Лесная энтомология: Учебник./ Е.Г. </w:t>
      </w:r>
      <w:proofErr w:type="spellStart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Мозолевская</w:t>
      </w:r>
      <w:proofErr w:type="spellEnd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 А.В. </w:t>
      </w:r>
      <w:proofErr w:type="spellStart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Селиховкин</w:t>
      </w:r>
      <w:proofErr w:type="spellEnd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 </w:t>
      </w:r>
      <w:proofErr w:type="spellStart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А.А.Захаров</w:t>
      </w:r>
      <w:proofErr w:type="spellEnd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-  М.: Издательский центр «Академия», 2009.-448с.</w:t>
      </w:r>
    </w:p>
    <w:p w:rsidR="00C01769" w:rsidRPr="00C01769" w:rsidRDefault="00D50ECE" w:rsidP="00D50E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 </w:t>
      </w:r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Минеев В.Н., Леонтьев Л.Л., </w:t>
      </w:r>
      <w:proofErr w:type="spellStart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Ковязин</w:t>
      </w:r>
      <w:proofErr w:type="spellEnd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В.Ф. Таксация леса: Учебное пособие /.Под ред. </w:t>
      </w:r>
      <w:proofErr w:type="spellStart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В.Ф.Ковязина</w:t>
      </w:r>
      <w:proofErr w:type="spellEnd"/>
      <w:r w:rsidR="00C01769"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/. – СПб.: изд-во «Лань», 2010. – 240 с.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7.Основы лесного хозяйства и таксации леса: Учебное пособие 3-е изд., стр.- СПб.: Издательство «Лань», 2020.-384 с.: ил.(+ вклейка, 8с.). – </w:t>
      </w:r>
      <w:r w:rsidR="00887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Учебники для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вузов.Специальная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литература).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8.Справочник механизатора лесного хозяйства/</w:t>
      </w:r>
      <w:r w:rsidR="00887E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М.П.</w:t>
      </w:r>
      <w:r w:rsidR="00887E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Албяков</w:t>
      </w:r>
      <w:proofErr w:type="spellEnd"/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Е.М.</w:t>
      </w:r>
      <w:r w:rsidR="00887E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Желтов,</w:t>
      </w:r>
      <w:r w:rsidR="00887E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Г.П.</w:t>
      </w:r>
      <w:r w:rsidR="00887E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Ильин и др./ -М.: «Издательство Лесная промышленость» 2009-343с.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hyperlink r:id="rId12" w:history="1">
        <w:r w:rsidRPr="00913C78">
          <w:rPr>
            <w:rFonts w:ascii="Times New Roman" w:eastAsia="Calibri" w:hAnsi="Times New Roman" w:cs="Times New Roman"/>
            <w:sz w:val="28"/>
            <w:szCs w:val="28"/>
          </w:rPr>
          <w:t>Уголев Б.Н</w:t>
        </w:r>
        <w:r w:rsidRPr="00913C7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</w:hyperlink>
      <w:r w:rsidRPr="00C01769">
        <w:rPr>
          <w:rFonts w:ascii="Calibri" w:eastAsia="Times New Roman" w:hAnsi="Calibri" w:cs="Times New Roman"/>
          <w:lang w:eastAsia="ru-RU"/>
        </w:rPr>
        <w:t xml:space="preserve">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Древесиноведение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лесное товароведение: Учебник.- 2-е изд., стер. -  М.: Издательский центр «Академия», 2009.-272с 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10.Шаталов В.Г. Технология и механизация лесохозяйственных работ: Учебник для нач. проф. образования./ В.Ф. Зинин, В.И. Казаков, О.Г. Климов; Под ред. В.Г.</w:t>
      </w:r>
      <w:r w:rsidR="00887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Шаталова. – М.: Издательский центр «Академия» , -2010 .- 336 с.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11.Щербакова Л.Н. Защита растений: Учеб пособие для студ.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проф.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я. / Л.Н.</w:t>
      </w:r>
      <w:r w:rsidR="00887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Щербакова, Н.Н.</w:t>
      </w:r>
      <w:r w:rsidR="00887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Карпун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./ - М.: Издательский центр «Академия»,</w:t>
      </w:r>
      <w:r w:rsidRPr="00C01769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2008.- 272 с.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Периодические издания (отечественные журналы и газеты): 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«Лесная новь»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«Лесная промышленность»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«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Лесоведение»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4. «Растениеводство»</w:t>
      </w:r>
    </w:p>
    <w:p w:rsidR="00C01769" w:rsidRPr="00C01769" w:rsidRDefault="00C01769" w:rsidP="00C017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5.  «Лесная газета»</w:t>
      </w:r>
    </w:p>
    <w:p w:rsidR="00C01769" w:rsidRPr="00C01769" w:rsidRDefault="00C01769" w:rsidP="00C01769">
      <w:pPr>
        <w:shd w:val="clear" w:color="auto" w:fill="FFFFFF"/>
        <w:tabs>
          <w:tab w:val="left" w:pos="8280"/>
        </w:tabs>
        <w:spacing w:after="0" w:line="240" w:lineRule="auto"/>
        <w:ind w:right="3005"/>
        <w:jc w:val="both"/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</w:pPr>
    </w:p>
    <w:p w:rsidR="00C01769" w:rsidRPr="00C01769" w:rsidRDefault="00C01769" w:rsidP="00C01769">
      <w:pPr>
        <w:shd w:val="clear" w:color="auto" w:fill="FFFFFF"/>
        <w:tabs>
          <w:tab w:val="left" w:pos="8280"/>
        </w:tabs>
        <w:spacing w:after="0" w:line="240" w:lineRule="auto"/>
        <w:ind w:right="3005"/>
        <w:jc w:val="both"/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</w:pPr>
    </w:p>
    <w:p w:rsidR="00887E16" w:rsidRDefault="00887E16" w:rsidP="00913C78">
      <w:pPr>
        <w:shd w:val="clear" w:color="auto" w:fill="FFFFFF"/>
        <w:tabs>
          <w:tab w:val="left" w:pos="8280"/>
        </w:tabs>
        <w:spacing w:after="0" w:line="240" w:lineRule="auto"/>
        <w:ind w:right="3005"/>
        <w:jc w:val="both"/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</w:pPr>
    </w:p>
    <w:p w:rsidR="00C01769" w:rsidRPr="00C01769" w:rsidRDefault="00C01769" w:rsidP="00913C78">
      <w:pPr>
        <w:shd w:val="clear" w:color="auto" w:fill="FFFFFF"/>
        <w:tabs>
          <w:tab w:val="left" w:pos="8280"/>
        </w:tabs>
        <w:spacing w:after="0" w:line="240" w:lineRule="auto"/>
        <w:ind w:right="3005"/>
        <w:jc w:val="both"/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 xml:space="preserve">Интернет ресурсы: </w:t>
      </w:r>
    </w:p>
    <w:p w:rsidR="00D50ECE" w:rsidRDefault="00D50ECE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1. </w:t>
      </w:r>
      <w:r w:rsidR="00C01769" w:rsidRPr="00D342FA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Информационный портал  «Л</w:t>
      </w:r>
      <w:r w:rsidR="00C01769" w:rsidRPr="00D342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есной форум Гринпис России»   </w:t>
      </w:r>
      <w:r w:rsidR="00C01769" w:rsidRPr="00D34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[Электронный ресурс]. – Режим доступа:  </w:t>
      </w:r>
      <w:hyperlink r:id="rId13" w:history="1">
        <w:r w:rsidR="00C01769" w:rsidRPr="008B1187">
          <w:rPr>
            <w:rFonts w:ascii="Times New Roman" w:eastAsia="Calibri" w:hAnsi="Times New Roman" w:cs="Times New Roman"/>
            <w:caps/>
            <w:color w:val="000000" w:themeColor="text1"/>
            <w:sz w:val="28"/>
            <w:szCs w:val="28"/>
            <w:u w:val="single"/>
          </w:rPr>
          <w:t>http://www.forestforum.ru</w:t>
        </w:r>
      </w:hyperlink>
      <w:r w:rsidR="00C01769" w:rsidRPr="008B118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свободный. – Заглавие с экрана.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D50ECE" w:rsidRDefault="00D50ECE" w:rsidP="00D50E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 </w:t>
      </w:r>
      <w:r w:rsidR="00C01769" w:rsidRPr="008B118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Интернет рисурсы.</w:t>
      </w:r>
      <w:hyperlink r:id="rId14" w:history="1">
        <w:r w:rsidR="00C01769" w:rsidRPr="008B1187">
          <w:rPr>
            <w:rFonts w:ascii="Times New Roman" w:eastAsia="Calibri" w:hAnsi="Times New Roman" w:cs="Times New Roman"/>
            <w:color w:val="000000" w:themeColor="text1"/>
            <w:sz w:val="28"/>
            <w:szCs w:val="28"/>
            <w:u w:val="single"/>
          </w:rPr>
          <w:t>http://o-drevesine.ru/obrabotka/obrabotka-ot-gnieniya.html</w:t>
        </w:r>
      </w:hyperlink>
      <w:r w:rsidR="00C01769" w:rsidRPr="008B118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 о древесине</w:t>
      </w:r>
    </w:p>
    <w:p w:rsidR="00D50ECE" w:rsidRDefault="00D50ECE" w:rsidP="00150EC2">
      <w:pPr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 </w:t>
      </w:r>
      <w:hyperlink r:id="rId15" w:history="1">
        <w:r w:rsidR="00150EC2" w:rsidRPr="008B1187">
          <w:rPr>
            <w:rFonts w:ascii="Times New Roman" w:eastAsia="Calibri" w:hAnsi="Times New Roman" w:cs="Times New Roman"/>
            <w:color w:val="000000" w:themeColor="text1"/>
            <w:sz w:val="28"/>
            <w:szCs w:val="28"/>
            <w:u w:val="single"/>
          </w:rPr>
          <w:t>http://o-drevesine.ru/obrabotka/obrabotka-ot-gnieniya.html</w:t>
        </w:r>
      </w:hyperlink>
    </w:p>
    <w:p w:rsidR="00D50ECE" w:rsidRPr="00D50ECE" w:rsidRDefault="00D50ECE" w:rsidP="00150EC2">
      <w:pPr>
        <w:rPr>
          <w:rFonts w:ascii="Times New Roman" w:eastAsia="Calibri" w:hAnsi="Times New Roman" w:cs="Times New Roman"/>
          <w:sz w:val="28"/>
          <w:szCs w:val="28"/>
        </w:rPr>
      </w:pPr>
      <w:r w:rsidRPr="00D50E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4. </w:t>
      </w:r>
      <w:r w:rsidRPr="00D50E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fldChar w:fldCharType="begin"/>
      </w:r>
      <w:r w:rsidRPr="00D50E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instrText xml:space="preserve"> HYPERLINK "Документальный фильм \"Лесовосстановление\" - Комитет ...https://klh.mosreg.ru › События › Видеогалерея</w:instrText>
      </w:r>
      <w:r w:rsidRPr="00D50ECE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D50E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instrText>https://www.youtube.com/watch?v=XKy03552Sg8</w:instrText>
      </w:r>
    </w:p>
    <w:p w:rsidR="00D50ECE" w:rsidRPr="00D50ECE" w:rsidRDefault="00D50ECE" w:rsidP="00150EC2">
      <w:pPr>
        <w:rPr>
          <w:rStyle w:val="a3"/>
          <w:rFonts w:ascii="Times New Roman" w:eastAsia="Calibri" w:hAnsi="Times New Roman" w:cs="Times New Roman"/>
          <w:color w:val="auto"/>
          <w:sz w:val="28"/>
          <w:szCs w:val="28"/>
          <w:u w:val="none"/>
        </w:rPr>
      </w:pPr>
      <w:r w:rsidRPr="00D50E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instrText xml:space="preserve">" </w:instrText>
      </w:r>
      <w:r w:rsidRPr="00D50E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fldChar w:fldCharType="separate"/>
      </w:r>
      <w:r w:rsidRPr="00D50ECE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shd w:val="clear" w:color="auto" w:fill="FFFFFF"/>
          <w:lang w:eastAsia="ru-RU"/>
        </w:rPr>
        <w:t xml:space="preserve">Документальный фильм "Лесовосстановление" - Комитет </w:t>
      </w:r>
      <w:r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shd w:val="clear" w:color="auto" w:fill="FFFFFF"/>
          <w:lang w:eastAsia="ru-RU"/>
        </w:rPr>
        <w:t xml:space="preserve"> </w:t>
      </w:r>
      <w:r w:rsidRPr="00D50ECE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shd w:val="clear" w:color="auto" w:fill="FFFFFF"/>
          <w:lang w:eastAsia="ru-RU"/>
        </w:rPr>
        <w:t>.https://klh.mosreg.ru › События › Видеогалерея</w:t>
      </w:r>
      <w:r w:rsidRPr="00D50ECE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r w:rsidRPr="00D50ECE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shd w:val="clear" w:color="auto" w:fill="FFFFFF"/>
          <w:lang w:eastAsia="ru-RU"/>
        </w:rPr>
        <w:t>https://www.youtube.com/watch?v=XKy03552Sg8</w:t>
      </w:r>
    </w:p>
    <w:p w:rsidR="00150EC2" w:rsidRPr="00C01769" w:rsidRDefault="00D50ECE" w:rsidP="00150E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EC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fldChar w:fldCharType="end"/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4.3. Общие требования к организации образовательного процесса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Освоение программы профессионального модуля должно основываться на инновационных психолого – педагогических подходах и технологиях, направленных на повышение эффективности преподавания и качества подготовки обучающихся. Для решения этих задач возникает необходимость использования индивидуализации и дифференциации обучения, интегративного обучения, реализации исследовательского подхода в образовательном процессе, что способствует активации познавательной деятельности обучающихся, вовлечению их в учебную деятельность в качестве ее субъекта. В целях реализации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компетентностного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подхода рекомендуется использование в образовательном процессе активных и интерактивных форм проведения занятий: занятия с применением электронных образовательных ресурсов, деловые и ролевые игры, индивидуальные и групповые проекты, анализ производственных ситуаций, различные тренинги в сочетании с внеклассной работой для формирования и развития общих и профессиональных компетенций обучающихся.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lang w:eastAsia="ru-RU"/>
        </w:rPr>
        <w:t xml:space="preserve">     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Освоение программы модуля базируется на изучении общепрофессиональной дисциплины 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Почвоведение, с остальными общепрофессиональными дисциплинами и профессиональными модулями освоение модуля может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проводиться  параллельно.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практика проводится в учебно-производственных мастерских. Практику рекомендуется проводить, чередуя с теоретическими  занятиями и  при делении группы на звенья или подгруппы, что способствует индивидуализации и повышению качества  обучения.</w:t>
      </w:r>
    </w:p>
    <w:p w:rsidR="00C01769" w:rsidRPr="00C01769" w:rsidRDefault="00C01769" w:rsidP="00C017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формирования  профессиональных компетенций в рамках профессионального модуля предусматривается производственная  практика, которую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рекомендуется  проводить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лесхозах и лесопромышленных  предприятиях в осенний и весенний период с учетом сезонности видов работ.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Аттестация по итогам производственной практики проводится с учетом результатов, подтвержденных документами соответствующих организаций.</w:t>
      </w:r>
    </w:p>
    <w:p w:rsidR="00C01769" w:rsidRPr="00C01769" w:rsidRDefault="00C01769" w:rsidP="00C017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успешного освоения программы профессионального модуля обучающиеся обеспечиваются комплектом учебно-методических материалов, рекомендациями по самостоятельной работе и по практике.</w:t>
      </w:r>
    </w:p>
    <w:p w:rsidR="00C01769" w:rsidRPr="00C01769" w:rsidRDefault="00C01769" w:rsidP="00C017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проведении практических занятий возможно деление учебной группы на подгруппы численностью не менее 8 человек.</w:t>
      </w:r>
    </w:p>
    <w:p w:rsidR="00C01769" w:rsidRPr="00C01769" w:rsidRDefault="00C01769" w:rsidP="00C017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видами теоретических занятий являются лекции, семинарские занятия. На лекциях используются следующие приемы для взаимодействия преподавателя с обучающимися: использование слайдов; использование раздаточного материала, вопросы педагога. На семинарах используются активные формы работы: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занятия с применением электронных образовательных ресурсов, деловые и ролевые игры,  индивидуальные и групповые проекты, анализ производственных ситуаций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; использование Интернета.</w:t>
      </w:r>
    </w:p>
    <w:p w:rsidR="00C01769" w:rsidRPr="00C01769" w:rsidRDefault="00C01769" w:rsidP="00C017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Внеаудиторная работа осуществляется в форме работы с информационными материалами, подготовки творческих и аналитических отчетов и представления результатов деятельности в виде письменных работ. Самостоятельная работа сопровождается индивидуальными и групповыми консультациями.</w:t>
      </w:r>
    </w:p>
    <w:p w:rsidR="00C01769" w:rsidRPr="00C01769" w:rsidRDefault="00C01769" w:rsidP="00C017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создана возможность доступа к сети Интернет.</w:t>
      </w:r>
    </w:p>
    <w:p w:rsidR="00C01769" w:rsidRPr="00C01769" w:rsidRDefault="00C01769" w:rsidP="00C0176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1769" w:rsidRPr="00C01769" w:rsidRDefault="00C01769" w:rsidP="00C01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4.4. Кадровое обеспечение образовательного процесса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Требования к квалификации педагогических (инженерно-педагогических) кадров, обеспечивающих обучение по междисциплинарным курсам: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наличие высшего или среднего профессионального образования, соответствующего профилю преподаваемого курса.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Требования к квалификации педагогических кадров, осуществляющих руководство практикой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Pr="00C01769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</w:t>
      </w:r>
      <w:r w:rsidRPr="00C01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астера производственного обучения, имеющие высшее или среднее профессиональное образование </w:t>
      </w:r>
      <w:r w:rsidRPr="00C01769">
        <w:rPr>
          <w:rFonts w:ascii="Times New Roman" w:eastAsia="Times New Roman" w:hAnsi="Times New Roman" w:cs="Times New Roman"/>
          <w:sz w:val="28"/>
          <w:lang w:eastAsia="ru-RU"/>
        </w:rPr>
        <w:t>соответствующее профилю преподаваемого модуля</w:t>
      </w: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имеющие на 1-2 разряда по профессии выше, чем предусмотрено образовательным стандартом для выпускников. 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Преподаватели и мастера производственного обучения должны проходить стажировку в профильных организациях не реже одного раза в три года и курсы повышения квалификации по профилю и информационно-коммуникационным технологиям не реже одного раза в пять лет. 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1769" w:rsidRPr="00C01769" w:rsidRDefault="00C01769" w:rsidP="00C01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5. Контроль и оценка результатов освоения профессионального модуля (вида профессиональной деятельности)</w:t>
      </w:r>
    </w:p>
    <w:p w:rsidR="00C01769" w:rsidRPr="00C01769" w:rsidRDefault="00C01769" w:rsidP="00C0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1"/>
        <w:gridCol w:w="3484"/>
        <w:gridCol w:w="2470"/>
      </w:tblGrid>
      <w:tr w:rsidR="00C01769" w:rsidRPr="00C01769" w:rsidTr="00C01769"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30652E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 и наименование</w:t>
            </w:r>
            <w:r w:rsidRPr="00C017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C01769" w:rsidRPr="00C017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(освоенные профессиональные компетенции)</w:t>
            </w: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30652E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Формы и методы контроля и оценки </w:t>
            </w:r>
          </w:p>
        </w:tc>
      </w:tr>
      <w:tr w:rsidR="00C01769" w:rsidRPr="00C01769" w:rsidTr="00C01769">
        <w:trPr>
          <w:trHeight w:val="250"/>
        </w:trPr>
        <w:tc>
          <w:tcPr>
            <w:tcW w:w="35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D342FA" w:rsidP="00C017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ПК1.</w:t>
            </w:r>
            <w:r w:rsidR="00C01769"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мероприятия по воспроизводству лесов.</w:t>
            </w: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и переработка семян хвойных пород согласно сроку и технологии переработки с соблюдением техники безопасности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практике;</w:t>
            </w:r>
          </w:p>
          <w:p w:rsidR="00C01769" w:rsidRPr="00C01769" w:rsidRDefault="00C01769" w:rsidP="00C01769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характеристика с производственной практики;</w:t>
            </w:r>
          </w:p>
          <w:p w:rsidR="00C01769" w:rsidRPr="00C01769" w:rsidRDefault="00C01769" w:rsidP="00C01769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выполнения практической квалификационной работы</w:t>
            </w:r>
          </w:p>
        </w:tc>
      </w:tr>
      <w:tr w:rsidR="00C01769" w:rsidRPr="00C01769" w:rsidTr="00C01769">
        <w:trPr>
          <w:trHeight w:val="250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посадочного материала согласно технологии выращивания и требованиям техники безопасности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практике;</w:t>
            </w:r>
          </w:p>
          <w:p w:rsidR="00C01769" w:rsidRPr="00C01769" w:rsidRDefault="00C01769" w:rsidP="00C01769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характеристика с производственной практики</w:t>
            </w:r>
          </w:p>
        </w:tc>
      </w:tr>
      <w:tr w:rsidR="00C01769" w:rsidRPr="00C01769" w:rsidTr="00C01769">
        <w:trPr>
          <w:trHeight w:val="250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лесных культур и уход за ними на вырубках и гарях; 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учет, оценка качества лесных культур согласно требованиям ОСТ-56-99-93 «Оценка качества лесных культур» и техники безопасности  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выполнения практической квалификационной работы</w:t>
            </w:r>
          </w:p>
        </w:tc>
      </w:tr>
      <w:tr w:rsidR="00C01769" w:rsidRPr="00C01769" w:rsidTr="00C01769">
        <w:trPr>
          <w:trHeight w:val="250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содействие возобновлению и сохранению подроста при рубках согласно руководству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проведению лесовосстановительных работ в лесах Восточной Сибири и требованиям техники безопасности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- оценка выполнения заданий  на  практическом </w:t>
            </w: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-защита домашней работы;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</w:tc>
      </w:tr>
      <w:tr w:rsidR="00C01769" w:rsidRPr="00C01769" w:rsidTr="00C01769">
        <w:trPr>
          <w:trHeight w:val="631"/>
        </w:trPr>
        <w:tc>
          <w:tcPr>
            <w:tcW w:w="35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D342FA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ПК2.</w:t>
            </w:r>
            <w:r w:rsidR="00C01769"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Проводить мероприятия по защите лесов от пожаров, вредителей и болезней </w:t>
            </w: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проведение общего и </w:t>
            </w:r>
            <w:proofErr w:type="spellStart"/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феромонного</w:t>
            </w:r>
            <w:proofErr w:type="spellEnd"/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надзора и определение основных вредителей и болезней леса согласно «Наставлениям по организации и ведению лесопатологического мониторинга в лесах России»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-защита домашней работы;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</w:tc>
      </w:tr>
      <w:tr w:rsidR="00C01769" w:rsidRPr="00C01769" w:rsidTr="00C01769">
        <w:trPr>
          <w:trHeight w:val="631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приготовление рабочей жидкости согласно техническим требованиям;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обработка очагов вредителей </w:t>
            </w:r>
            <w:proofErr w:type="spellStart"/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интексидами</w:t>
            </w:r>
            <w:proofErr w:type="spellEnd"/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очагов болезней-фунгицидами опрыскивателями и опылителями согласно порядку их применения по «Государственному каталогу пестицидов и </w:t>
            </w:r>
            <w:proofErr w:type="spellStart"/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агрохимикатов</w:t>
            </w:r>
            <w:proofErr w:type="spellEnd"/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и техники безопасности при работе с пестицидами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практике;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характеристика с производственной практики</w:t>
            </w:r>
          </w:p>
        </w:tc>
      </w:tr>
      <w:tr w:rsidR="00C01769" w:rsidRPr="00C01769" w:rsidTr="00C01769">
        <w:trPr>
          <w:trHeight w:val="3883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мероприятий, направленных на предупреждение возникновения лесных пожаров, обеспечение быстрого обнаружения, ограничение их распространения и ликвидация согласно</w:t>
            </w:r>
            <w:r w:rsidRPr="00C01769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Лесному кодексу РФ и</w:t>
            </w:r>
            <w:r w:rsidRPr="00C01769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«Наставлению по тушению пожаров»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выполнения практической </w:t>
            </w:r>
            <w:proofErr w:type="spellStart"/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</w:t>
            </w:r>
            <w:proofErr w:type="spellEnd"/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ой работы</w:t>
            </w:r>
          </w:p>
        </w:tc>
      </w:tr>
      <w:tr w:rsidR="00C01769" w:rsidRPr="00C01769" w:rsidTr="00C01769">
        <w:trPr>
          <w:trHeight w:val="2536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обоснованный выбор способа и средств пожаротушения в зависимости от вида лесного пожара согласно технологии  тушения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-защита домашней работы;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практике;</w:t>
            </w:r>
          </w:p>
          <w:p w:rsidR="00C01769" w:rsidRPr="00C01769" w:rsidRDefault="00C01769" w:rsidP="00C01769">
            <w:pPr>
              <w:spacing w:after="0" w:line="240" w:lineRule="auto"/>
              <w:ind w:left="-78" w:right="-66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характеристика с производственной практики</w:t>
            </w:r>
          </w:p>
        </w:tc>
      </w:tr>
      <w:tr w:rsidR="00C01769" w:rsidRPr="00C01769" w:rsidTr="00C01769">
        <w:trPr>
          <w:trHeight w:val="272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тушение лесного пожара согласно плану тушения, составленному</w:t>
            </w:r>
            <w:r w:rsidRPr="00C01769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руководителем тушения, и техники безопасности при тушении лесных пожаров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производственной практике;</w:t>
            </w:r>
          </w:p>
          <w:p w:rsidR="00C01769" w:rsidRPr="00C01769" w:rsidRDefault="00C01769" w:rsidP="00C01769">
            <w:pPr>
              <w:spacing w:after="0" w:line="240" w:lineRule="auto"/>
              <w:ind w:left="-78" w:right="-66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характеристика с производственной практики</w:t>
            </w:r>
          </w:p>
        </w:tc>
      </w:tr>
      <w:tr w:rsidR="00C01769" w:rsidRPr="00C01769" w:rsidTr="00C01769">
        <w:trPr>
          <w:trHeight w:val="637"/>
        </w:trPr>
        <w:tc>
          <w:tcPr>
            <w:tcW w:w="35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ПК3.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лесохозяйственные технологические операции.</w:t>
            </w: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определение основных видов хвойных и лиственных пород согласно </w:t>
            </w:r>
            <w:proofErr w:type="spellStart"/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лесоводственной</w:t>
            </w:r>
            <w:proofErr w:type="spellEnd"/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характеристики и основных макроскопических признаков древесины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</w:tc>
      </w:tr>
      <w:tr w:rsidR="00C01769" w:rsidRPr="00C01769" w:rsidTr="00C01769">
        <w:trPr>
          <w:trHeight w:val="637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классификация насаждений по лесохозяйственному назначению в соответствии с отраслевыми стандартами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</w:tc>
      </w:tr>
      <w:tr w:rsidR="00C01769" w:rsidRPr="00C01769" w:rsidTr="00C01769">
        <w:trPr>
          <w:trHeight w:val="637"/>
        </w:trPr>
        <w:tc>
          <w:tcPr>
            <w:tcW w:w="351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отвод и таксация лесосек под все виды рубок главного пользования, в соответствии с «Наставлением по отводу и таксации лесосек в лесах РФ»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выполнения практической </w:t>
            </w:r>
            <w:proofErr w:type="spellStart"/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</w:t>
            </w:r>
            <w:proofErr w:type="spellEnd"/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ой работы</w:t>
            </w:r>
          </w:p>
        </w:tc>
      </w:tr>
      <w:tr w:rsidR="00C01769" w:rsidRPr="00C01769" w:rsidTr="00C01769">
        <w:trPr>
          <w:trHeight w:val="637"/>
        </w:trPr>
        <w:tc>
          <w:tcPr>
            <w:tcW w:w="351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лесохозяйственные и лесозаготовительные работы при всех видах рубок главного пользования согласно технологическим картам и требованиям техники безопасности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  <w:p w:rsidR="00C01769" w:rsidRPr="00C01769" w:rsidRDefault="00C01769" w:rsidP="00C01769">
            <w:pPr>
              <w:spacing w:after="0" w:line="240" w:lineRule="auto"/>
              <w:ind w:right="-11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выполнения практической квалификационной работы</w:t>
            </w:r>
          </w:p>
        </w:tc>
      </w:tr>
      <w:tr w:rsidR="00C01769" w:rsidRPr="00C01769" w:rsidTr="00C01769">
        <w:trPr>
          <w:trHeight w:val="637"/>
        </w:trPr>
        <w:tc>
          <w:tcPr>
            <w:tcW w:w="351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отвод, отбор, перечет и клеймение деревьев, назначенных в рубки уходу и выборочные санитарные рубки в соответствии  с «Наставлением по отводу и таксации лесосек в лесах РФ»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выполнения практической </w:t>
            </w:r>
            <w:proofErr w:type="spellStart"/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</w:t>
            </w:r>
            <w:proofErr w:type="spellEnd"/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ой работы</w:t>
            </w:r>
          </w:p>
        </w:tc>
      </w:tr>
      <w:tr w:rsidR="00C01769" w:rsidRPr="00C01769" w:rsidTr="00C01769">
        <w:trPr>
          <w:trHeight w:val="637"/>
        </w:trPr>
        <w:tc>
          <w:tcPr>
            <w:tcW w:w="351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применение химических средств при проведении ухода за лесом в соответствии с «Техническими указаниями по химическому уходу за лесом» с соблюдением техники безопасности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01769" w:rsidRPr="00C01769" w:rsidTr="00C01769">
        <w:trPr>
          <w:trHeight w:val="637"/>
        </w:trPr>
        <w:tc>
          <w:tcPr>
            <w:tcW w:w="351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рубок ухода за лесом, согласно технологической карте и оценке качества в соответствии с ОСТ 56-97-93 с соблюдением техники безопасности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выполнения заданий  на  практическом занятии;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за действиями обучающегося на учебной и производственной практике;</w:t>
            </w:r>
          </w:p>
          <w:p w:rsidR="00C01769" w:rsidRPr="00C01769" w:rsidRDefault="00C01769" w:rsidP="00C01769">
            <w:pPr>
              <w:spacing w:after="0" w:line="240" w:lineRule="auto"/>
              <w:ind w:left="-78" w:firstLine="7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выполнения практической квалификационной работы</w:t>
            </w:r>
          </w:p>
        </w:tc>
      </w:tr>
    </w:tbl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C01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профессиональных компетенций, но и развитие общих компетенций и обеспечивающих их умений.</w:t>
      </w:r>
    </w:p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0"/>
        <w:gridCol w:w="3060"/>
      </w:tblGrid>
      <w:tr w:rsidR="00C01769" w:rsidRPr="00C01769" w:rsidTr="00C01769"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30652E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 и наименование</w:t>
            </w:r>
          </w:p>
          <w:p w:rsidR="00C01769" w:rsidRPr="00C01769" w:rsidRDefault="00C01769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(освоенные общие компетенции)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01769" w:rsidRPr="00C01769" w:rsidRDefault="0030652E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01769" w:rsidRPr="00C01769" w:rsidRDefault="00C01769" w:rsidP="00C01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Формы и методы контроля и оценки </w:t>
            </w:r>
          </w:p>
        </w:tc>
      </w:tr>
      <w:tr w:rsidR="00C01769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D342FA" w:rsidP="00C01769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ОК1.</w:t>
            </w:r>
            <w:r w:rsidR="00C01769"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аргументированность и полнота </w:t>
            </w: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объяснения сущности и социальной значимости будущей профессии;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активность, инициативность в процессе освоения видов профессиональной деятельности;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участие в студенческих конференциях, конкурсах и т.п.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01769" w:rsidRPr="00C01769" w:rsidRDefault="00C01769" w:rsidP="00C017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и оценка  на практических и лабораторных занятиях и в процессе учебной практики;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01769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ОК2.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Организовывать собственную деятельность, исходя из цели и способов ее достижения, определенных руководителем 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обоснованность постановки цели, выбора и применения методов и способов решения профессиональных задач;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личная оценка результативности своей работы;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личная оценка качества выполненной работы;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оценка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решения ситуационных задач;</w:t>
            </w:r>
          </w:p>
          <w:p w:rsidR="00C01769" w:rsidRPr="00C01769" w:rsidRDefault="00C01769" w:rsidP="00C017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и оценка на практических и лабораторных занятиях, в процессе учебной практики;</w:t>
            </w:r>
          </w:p>
          <w:p w:rsidR="00C01769" w:rsidRPr="00C01769" w:rsidRDefault="00C01769" w:rsidP="00C017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- личная оценка результативности;</w:t>
            </w:r>
          </w:p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личная оценка качества выполненной работы;</w:t>
            </w:r>
          </w:p>
        </w:tc>
      </w:tr>
      <w:tr w:rsidR="00C01769" w:rsidRPr="00C01769" w:rsidTr="00C01769">
        <w:trPr>
          <w:trHeight w:val="4292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342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ОК3.</w:t>
            </w:r>
            <w:r w:rsidRPr="00C0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Анализировать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 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-решение стандартных и нестандартных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профессиональных задач в 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области собственной деятельности по воспроизводству лесов и уходу за ними; 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самоанализ и коррекция результатов собственной работы.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и оценка мастера производственного обучения на практических и лабораторных занятиях при выполнении квалификационных работ, при выполнении практических заданий во время учебной практики.</w:t>
            </w:r>
          </w:p>
        </w:tc>
      </w:tr>
      <w:tr w:rsidR="00C01769" w:rsidRPr="00C01769" w:rsidTr="00C01769">
        <w:trPr>
          <w:trHeight w:val="2454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D3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ОК4.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поиск информации, необходимой для эффективного выполнения профессиональных задач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результативность поиска информации;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адекватность выбранной информации решаемым профессиональным задачам;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скорость и самостоятельность поиска информации в стандартной и нестандартной ситуации;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подобранной информации по данному модулю;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тестирование;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личная оценка;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написание рефератов;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-выполнение творческих работ</w:t>
            </w:r>
          </w:p>
        </w:tc>
      </w:tr>
      <w:tr w:rsidR="00C01769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ОК5.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результативность использования современных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информационно-коммуникационных технологий </w:t>
            </w: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профессиональной деятельности;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использование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информационно-коммуникационных технологий   при оформлении результатов самостоятельной работы;</w:t>
            </w:r>
          </w:p>
          <w:p w:rsidR="00C01769" w:rsidRPr="00C01769" w:rsidRDefault="00C01769" w:rsidP="00C01769">
            <w:pPr>
              <w:tabs>
                <w:tab w:val="left" w:pos="25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эффективность решения нетиповых профессиональных задач с использованием информационно-коммуникационных технологий.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наблюдение и оценка на практических и лабораторных занятиях, при выполнении работ по учебной и производственной практике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  <w:tr w:rsidR="00C01769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ОК6.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в команде, эффективно общаться с коллегами, руководством, клиентами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результативность выполнения группового задания и ответственность за работу каждого члена команды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эффективность взаимодействия  со всеми участниками образовательного процесса, трудового коллектива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участие в общественной жизни коллектива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-оценка при использовании передовых психолого-педагогических  технологий и  тренингов.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ученического самоуправления</w:t>
            </w:r>
          </w:p>
        </w:tc>
      </w:tr>
      <w:tr w:rsidR="00C01769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D342FA" w:rsidP="00C0176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ОК7. </w:t>
            </w:r>
            <w:r w:rsidR="00C01769" w:rsidRPr="00C01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воинскую обязанность, в том числе с применением полученных профессиональных знаний (для юношей)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активное участие в военных сборах с применением полученных профессиональных знаний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 ведение здорового образа жизни и  активное участие в спортивных соревнованиях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при прохождении военных сборов</w:t>
            </w:r>
          </w:p>
          <w:p w:rsidR="00C01769" w:rsidRPr="00C01769" w:rsidRDefault="00C01769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оценка на занятиях по физической культуре и безопасности жизнедеятельности.</w:t>
            </w:r>
          </w:p>
        </w:tc>
      </w:tr>
      <w:tr w:rsidR="0030652E" w:rsidRPr="00C01769" w:rsidTr="0030652E">
        <w:trPr>
          <w:trHeight w:val="637"/>
        </w:trPr>
        <w:tc>
          <w:tcPr>
            <w:tcW w:w="946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0652E" w:rsidRPr="00162594" w:rsidRDefault="0030652E" w:rsidP="0030652E">
            <w:pPr>
              <w:spacing w:after="0" w:line="240" w:lineRule="auto"/>
              <w:ind w:firstLine="3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625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</w:p>
          <w:p w:rsidR="0030652E" w:rsidRPr="00162594" w:rsidRDefault="0030652E" w:rsidP="0030652E">
            <w:pPr>
              <w:spacing w:after="0" w:line="240" w:lineRule="auto"/>
              <w:ind w:firstLine="3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625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реализации программы воспитания</w:t>
            </w:r>
          </w:p>
          <w:p w:rsidR="0030652E" w:rsidRDefault="0030652E" w:rsidP="0030652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652E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                                                              </w:t>
            </w:r>
            <w:r w:rsidRPr="00162594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(дескрипторы)</w:t>
            </w:r>
          </w:p>
        </w:tc>
      </w:tr>
      <w:tr w:rsidR="0030652E" w:rsidRPr="00C01769" w:rsidTr="00D75F46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52E" w:rsidRPr="00C01769" w:rsidRDefault="0030652E" w:rsidP="00D75F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 и наименование</w:t>
            </w:r>
            <w:r w:rsidRPr="00C017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  <w:r w:rsidRPr="00C017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52E" w:rsidRPr="00C01769" w:rsidRDefault="0030652E" w:rsidP="00D75F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652E" w:rsidRPr="00C01769" w:rsidRDefault="0030652E" w:rsidP="00D75F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017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Формы и методы контроля и оценки </w:t>
            </w:r>
          </w:p>
        </w:tc>
      </w:tr>
      <w:tr w:rsidR="0030652E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0652E" w:rsidRPr="008B1187" w:rsidRDefault="0030652E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</w:t>
            </w:r>
            <w:r w:rsid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625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Осознающий себя гражданином и </w:t>
            </w:r>
            <w:r w:rsidRPr="0016259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защитником великой страны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0652E" w:rsidRPr="008B1187" w:rsidRDefault="0030652E" w:rsidP="006411D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1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-осознает себя гражданином и защитником великой страны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0652E" w:rsidRDefault="0030652E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E82F36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E82F36" w:rsidRPr="0040341A" w:rsidRDefault="0010348C" w:rsidP="00247CF1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ЛР2.</w:t>
            </w:r>
            <w:r w:rsidR="00E82F36" w:rsidRPr="0040341A">
              <w:rPr>
                <w:rFonts w:ascii="Times New Roman" w:hAnsi="Times New Roman" w:cs="Times New Roman"/>
                <w:szCs w:val="24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82F36" w:rsidRPr="008B1187" w:rsidRDefault="003432FD" w:rsidP="0010348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-п</w:t>
            </w:r>
            <w:r w:rsidR="0010348C">
              <w:rPr>
                <w:rFonts w:ascii="Times New Roman" w:hAnsi="Times New Roman" w:cs="Times New Roman"/>
                <w:szCs w:val="24"/>
              </w:rPr>
              <w:t xml:space="preserve">роявлять активную гражданскую позицию 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E82F36" w:rsidRDefault="0010348C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E82F36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E82F36" w:rsidRPr="0040341A" w:rsidRDefault="0010348C" w:rsidP="00247CF1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ЛР3.</w:t>
            </w:r>
            <w:r w:rsidR="00E82F36" w:rsidRPr="0040341A">
              <w:rPr>
                <w:rFonts w:ascii="Times New Roman" w:hAnsi="Times New Roman" w:cs="Times New Roman"/>
                <w:szCs w:val="24"/>
              </w:rPr>
              <w:t xml:space="preserve"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</w:t>
            </w:r>
            <w:proofErr w:type="spellStart"/>
            <w:r w:rsidR="00E82F36" w:rsidRPr="0040341A">
              <w:rPr>
                <w:rFonts w:ascii="Times New Roman" w:hAnsi="Times New Roman" w:cs="Times New Roman"/>
                <w:szCs w:val="24"/>
              </w:rPr>
              <w:t>девиантным</w:t>
            </w:r>
            <w:proofErr w:type="spellEnd"/>
            <w:r w:rsidR="00E82F36" w:rsidRPr="0040341A">
              <w:rPr>
                <w:rFonts w:ascii="Times New Roman" w:hAnsi="Times New Roman" w:cs="Times New Roman"/>
                <w:szCs w:val="24"/>
              </w:rPr>
              <w:t xml:space="preserve"> поведением. Демонстрирующий неприятие и предупреждающий социально опасное поведение окружающих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0348C" w:rsidRDefault="003432FD" w:rsidP="006411D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-соблюдать</w:t>
            </w:r>
            <w:r w:rsidR="0010348C" w:rsidRPr="0040341A">
              <w:rPr>
                <w:rFonts w:ascii="Times New Roman" w:hAnsi="Times New Roman" w:cs="Times New Roman"/>
                <w:szCs w:val="24"/>
              </w:rPr>
              <w:t xml:space="preserve"> нормы правопорядка, следующий идеалам гражданского общества, обеспечения безопасности</w:t>
            </w:r>
            <w:r w:rsidR="0010348C">
              <w:rPr>
                <w:rFonts w:ascii="Times New Roman" w:hAnsi="Times New Roman" w:cs="Times New Roman"/>
                <w:szCs w:val="24"/>
              </w:rPr>
              <w:t>, прав и свобод граждан России.</w:t>
            </w:r>
          </w:p>
          <w:p w:rsidR="00E82F36" w:rsidRPr="008B1187" w:rsidRDefault="0010348C" w:rsidP="006411D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-Лояльно относиться</w:t>
            </w:r>
            <w:r w:rsidRPr="0040341A">
              <w:rPr>
                <w:rFonts w:ascii="Times New Roman" w:hAnsi="Times New Roman" w:cs="Times New Roman"/>
                <w:szCs w:val="24"/>
              </w:rPr>
              <w:t xml:space="preserve"> к установкам и проявлениям представителей субкультур, отличающий их от групп с деструк</w:t>
            </w:r>
            <w:r>
              <w:rPr>
                <w:rFonts w:ascii="Times New Roman" w:hAnsi="Times New Roman" w:cs="Times New Roman"/>
                <w:szCs w:val="24"/>
              </w:rPr>
              <w:t xml:space="preserve">тивным и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девиантным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поведением.                          -</w:t>
            </w:r>
            <w:r w:rsidR="006C1B02">
              <w:rPr>
                <w:rFonts w:ascii="Times New Roman" w:hAnsi="Times New Roman" w:cs="Times New Roman"/>
                <w:szCs w:val="24"/>
              </w:rPr>
              <w:t>демонстрировать</w:t>
            </w:r>
            <w:r w:rsidRPr="0040341A">
              <w:rPr>
                <w:rFonts w:ascii="Times New Roman" w:hAnsi="Times New Roman" w:cs="Times New Roman"/>
                <w:szCs w:val="24"/>
              </w:rPr>
              <w:t xml:space="preserve"> неприятие и предупреждающий социально опасное поведение окружающих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E82F36" w:rsidRDefault="0010348C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E82F36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E82F36" w:rsidRPr="008B1187" w:rsidRDefault="00E82F36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B118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82F36" w:rsidRPr="008B1187" w:rsidRDefault="00644921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E82F36"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роявлять и демонстрировать уважение к людям труда, </w:t>
            </w:r>
          </w:p>
          <w:p w:rsidR="00E82F36" w:rsidRPr="008B1187" w:rsidRDefault="00E82F36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осозновать</w:t>
            </w:r>
            <w:proofErr w:type="spellEnd"/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собственного труда.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- стремиться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E82F36" w:rsidRPr="00C01769" w:rsidRDefault="00E82F36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E82F36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E82F36" w:rsidRPr="008B1187" w:rsidRDefault="00E82F36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Демонстрирующий приверженность к родной культуре, 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82F36" w:rsidRPr="008B1187" w:rsidRDefault="00644921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-д</w:t>
            </w:r>
            <w:r w:rsidR="00E82F36"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емонстрировать приверженность к родной культуре, исторической памяти </w:t>
            </w:r>
            <w:r w:rsidR="00E82F36" w:rsidRPr="008B11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основе любви к Родине, родному народу, малой родине, </w:t>
            </w:r>
          </w:p>
          <w:p w:rsidR="00E82F36" w:rsidRPr="008B1187" w:rsidRDefault="00E82F36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-принимать традиционные ценности многонационального народа России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E82F36" w:rsidRPr="00C01769" w:rsidRDefault="00E82F36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- экспертное наблюдение</w:t>
            </w:r>
          </w:p>
        </w:tc>
      </w:tr>
      <w:tr w:rsidR="0010348C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0348C" w:rsidRPr="0040341A" w:rsidRDefault="0010348C" w:rsidP="00247CF1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ЛР6.</w:t>
            </w:r>
            <w:r w:rsidRPr="0040341A">
              <w:rPr>
                <w:rFonts w:ascii="Times New Roman" w:hAnsi="Times New Roman" w:cs="Times New Roman"/>
                <w:szCs w:val="24"/>
              </w:rPr>
              <w:t>Проявляющий уважение к людям старшего поколения и готовность к участию в социальной поддержке и волонтерских движениях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0348C" w:rsidRPr="0040341A" w:rsidRDefault="00644921" w:rsidP="00247CF1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-п</w:t>
            </w:r>
            <w:r w:rsidR="0010348C" w:rsidRPr="0040341A">
              <w:rPr>
                <w:rFonts w:ascii="Times New Roman" w:hAnsi="Times New Roman" w:cs="Times New Roman"/>
                <w:szCs w:val="24"/>
              </w:rPr>
              <w:t>роявляющий уважение к людям старшего поколения и готовность к участию в социальной поддержке и волонтерских движениях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10348C" w:rsidRDefault="0010348C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10348C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0348C" w:rsidRPr="0040341A" w:rsidRDefault="0010348C" w:rsidP="00247CF1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ЛР7.</w:t>
            </w:r>
            <w:r w:rsidRPr="0040341A">
              <w:rPr>
                <w:rFonts w:ascii="Times New Roman" w:hAnsi="Times New Roman" w:cs="Times New Roman"/>
                <w:szCs w:val="24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0348C" w:rsidRPr="0040341A" w:rsidRDefault="00644921" w:rsidP="0010348C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-о</w:t>
            </w:r>
            <w:r w:rsidR="0010348C">
              <w:rPr>
                <w:rFonts w:ascii="Times New Roman" w:hAnsi="Times New Roman" w:cs="Times New Roman"/>
                <w:szCs w:val="24"/>
              </w:rPr>
              <w:t>сознавать</w:t>
            </w:r>
            <w:r w:rsidR="0010348C" w:rsidRPr="0040341A">
              <w:rPr>
                <w:rFonts w:ascii="Times New Roman" w:hAnsi="Times New Roman" w:cs="Times New Roman"/>
                <w:szCs w:val="24"/>
              </w:rPr>
              <w:t xml:space="preserve"> приоритетную ценность личности человека; </w:t>
            </w:r>
            <w:r w:rsidR="0010348C">
              <w:rPr>
                <w:rFonts w:ascii="Times New Roman" w:hAnsi="Times New Roman" w:cs="Times New Roman"/>
                <w:szCs w:val="24"/>
              </w:rPr>
              <w:t xml:space="preserve">- уважать </w:t>
            </w:r>
            <w:r w:rsidR="0010348C" w:rsidRPr="0040341A">
              <w:rPr>
                <w:rFonts w:ascii="Times New Roman" w:hAnsi="Times New Roman" w:cs="Times New Roman"/>
                <w:szCs w:val="24"/>
              </w:rPr>
              <w:t>собственную и чужую уник</w:t>
            </w:r>
            <w:r w:rsidR="0010348C">
              <w:rPr>
                <w:rFonts w:ascii="Times New Roman" w:hAnsi="Times New Roman" w:cs="Times New Roman"/>
                <w:szCs w:val="24"/>
              </w:rPr>
              <w:t>альность в различных ситуациях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10348C" w:rsidRDefault="0010348C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10348C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0348C" w:rsidRPr="0040341A" w:rsidRDefault="0010348C" w:rsidP="00247CF1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ЛР8.</w:t>
            </w:r>
            <w:r w:rsidRPr="0040341A">
              <w:rPr>
                <w:rFonts w:ascii="Times New Roman" w:hAnsi="Times New Roman" w:cs="Times New Roman"/>
                <w:szCs w:val="24"/>
              </w:rP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0348C" w:rsidRPr="0040341A" w:rsidRDefault="00644921" w:rsidP="0010348C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-п</w:t>
            </w:r>
            <w:r w:rsidR="0010348C">
              <w:rPr>
                <w:rFonts w:ascii="Times New Roman" w:hAnsi="Times New Roman" w:cs="Times New Roman"/>
                <w:szCs w:val="24"/>
              </w:rPr>
              <w:t>роявлять и демонстрировать</w:t>
            </w:r>
            <w:r w:rsidR="0010348C" w:rsidRPr="0040341A">
              <w:rPr>
                <w:rFonts w:ascii="Times New Roman" w:hAnsi="Times New Roman" w:cs="Times New Roman"/>
                <w:szCs w:val="24"/>
              </w:rPr>
              <w:t xml:space="preserve"> уважение к представителям различных этнокультурных, социальных, конфессиональных и иных групп. 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10348C" w:rsidRDefault="00644921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10348C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0348C" w:rsidRPr="008B1187" w:rsidRDefault="0010348C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ЛР9.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</w:t>
            </w:r>
            <w:proofErr w:type="spellStart"/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веществ, азартных игр и т.д. Сохраняющий психологическую устойчивость в ситуативно сложных или стремительно меняющихся ситуациях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0348C" w:rsidRPr="008B1187" w:rsidRDefault="00644921" w:rsidP="00381CB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10348C"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облюдать и пропагандировать правила здорового и безопасного образа жизни, спорта; </w:t>
            </w:r>
          </w:p>
          <w:p w:rsidR="0010348C" w:rsidRPr="008B1187" w:rsidRDefault="0010348C" w:rsidP="00381CB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-сохранять психологическую устойчивость в ситуативно сложных или стремительно меняющихся ситуациях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10348C" w:rsidRPr="00C01769" w:rsidRDefault="0010348C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10348C" w:rsidRPr="00C01769" w:rsidTr="00381CB8">
        <w:trPr>
          <w:trHeight w:val="2134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0348C" w:rsidRPr="008B1187" w:rsidRDefault="0010348C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ЛР10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0348C" w:rsidRPr="008B1187" w:rsidRDefault="00644921" w:rsidP="00D75F4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</w:t>
            </w:r>
            <w:r w:rsidR="0010348C" w:rsidRPr="008B1187">
              <w:rPr>
                <w:rFonts w:ascii="Times New Roman" w:hAnsi="Times New Roman" w:cs="Times New Roman"/>
                <w:sz w:val="24"/>
                <w:szCs w:val="24"/>
              </w:rPr>
              <w:t>аботиться о защите окружающей среды, собственной и чужой безопасности, в том числе цифровой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10348C" w:rsidRPr="00C01769" w:rsidRDefault="0010348C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402823" w:rsidRPr="00C01769" w:rsidTr="00381CB8">
        <w:trPr>
          <w:trHeight w:val="2134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02823" w:rsidRPr="0040341A" w:rsidRDefault="00402823" w:rsidP="00247C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ЛР11.</w:t>
            </w:r>
            <w:r w:rsidRPr="0040341A">
              <w:rPr>
                <w:rFonts w:ascii="Times New Roman" w:hAnsi="Times New Roman" w:cs="Times New Roman"/>
                <w:szCs w:val="24"/>
              </w:rPr>
              <w:t>Проявляющий уважение к эстетическим ценностям, обладающий основами эстетической культуры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02823" w:rsidRPr="0040341A" w:rsidRDefault="00644921" w:rsidP="00247C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-п</w:t>
            </w:r>
            <w:r w:rsidR="00402823">
              <w:rPr>
                <w:rFonts w:ascii="Times New Roman" w:hAnsi="Times New Roman" w:cs="Times New Roman"/>
                <w:szCs w:val="24"/>
              </w:rPr>
              <w:t>роявлять</w:t>
            </w:r>
            <w:r w:rsidR="00402823" w:rsidRPr="0040341A">
              <w:rPr>
                <w:rFonts w:ascii="Times New Roman" w:hAnsi="Times New Roman" w:cs="Times New Roman"/>
                <w:szCs w:val="24"/>
              </w:rPr>
              <w:t xml:space="preserve"> уважение к эстетическим ценностям, обладающий основами эстетической культуры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02823" w:rsidRPr="00C01769" w:rsidRDefault="00402823" w:rsidP="00247C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402823" w:rsidRPr="00C01769" w:rsidTr="00381CB8">
        <w:trPr>
          <w:trHeight w:val="2134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02823" w:rsidRPr="0040341A" w:rsidRDefault="00402823" w:rsidP="00247C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ЛР12.</w:t>
            </w:r>
            <w:r w:rsidRPr="0040341A">
              <w:rPr>
                <w:rFonts w:ascii="Times New Roman" w:hAnsi="Times New Roman" w:cs="Times New Roman"/>
                <w:szCs w:val="24"/>
              </w:rP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02823" w:rsidRPr="0040341A" w:rsidRDefault="00402823" w:rsidP="004028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 Принимать</w:t>
            </w:r>
            <w:r w:rsidRPr="0040341A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семейные ценности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02823" w:rsidRPr="00C01769" w:rsidRDefault="00402823" w:rsidP="00247C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  <w:tr w:rsidR="00402823" w:rsidRPr="00C01769" w:rsidTr="00D75F46">
        <w:trPr>
          <w:trHeight w:val="637"/>
        </w:trPr>
        <w:tc>
          <w:tcPr>
            <w:tcW w:w="946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2823" w:rsidRPr="0030652E" w:rsidRDefault="00402823" w:rsidP="0030652E">
            <w:pPr>
              <w:spacing w:after="0" w:line="240" w:lineRule="auto"/>
              <w:ind w:firstLine="3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065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</w:p>
          <w:p w:rsidR="00402823" w:rsidRPr="008B1187" w:rsidRDefault="00402823" w:rsidP="00306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25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реализации программы воспитания, </w:t>
            </w:r>
            <w:r w:rsidRPr="001625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br/>
              <w:t>определенные отраслевыми требованиями к деловым качествам личности</w:t>
            </w:r>
            <w:r w:rsidRPr="001625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footnoteReference w:id="2"/>
            </w:r>
          </w:p>
        </w:tc>
      </w:tr>
      <w:tr w:rsidR="00402823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Демонстрирующий готовность и способность вести диалог с другими людьми, достигать в нем взаимопонимания, находить общие цели и сотрудничать для их достижения в профессиональной деятельности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демонстрировать готовность и способность вести диалог с другими людьми, достигать в нем взаимопонимания,</w:t>
            </w:r>
          </w:p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- находить общие цели и сотрудничать для  достижения в профессиональной деятельности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02823" w:rsidRPr="00C01769" w:rsidRDefault="00402823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  <w:r w:rsidR="00887E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402823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Проявляющий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02823" w:rsidRPr="00C01769" w:rsidRDefault="00402823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  <w:r w:rsidR="00887E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402823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ЛР15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Проявляющий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02823" w:rsidRPr="00C01769" w:rsidRDefault="00402823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  <w:r w:rsidR="00887E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402823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ЛР16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Принимающий основы экологической культуры, соответствующей современному уровню экологического мышления, применяющий опыт экологически ориентированной рефлексивно-оценочной и практической деятельности в жизненных ситуациях и профессиональной деятельности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B1187">
              <w:rPr>
                <w:rFonts w:ascii="Times New Roman" w:hAnsi="Times New Roman" w:cs="Times New Roman"/>
                <w:sz w:val="24"/>
                <w:szCs w:val="24"/>
              </w:rPr>
              <w:t>принимать основы экологической культуры, соответствующей современному уровню экологического мышления, -применять опыт экологически ориентированной рефлексивно-оценочной и практической деятельности в жизненных ситуациях и профессиональной деятельности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02823" w:rsidRPr="00C01769" w:rsidRDefault="00402823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  <w:r w:rsidR="00887E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402823" w:rsidRPr="00C01769" w:rsidTr="00C01769">
        <w:trPr>
          <w:trHeight w:val="637"/>
        </w:trPr>
        <w:tc>
          <w:tcPr>
            <w:tcW w:w="28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</w:rPr>
              <w:t>ЛР17.</w:t>
            </w:r>
            <w:r w:rsidRPr="0040341A">
              <w:rPr>
                <w:rFonts w:ascii="Times New Roman" w:hAnsi="Times New Roman" w:cs="Times New Roman"/>
                <w:szCs w:val="24"/>
              </w:rPr>
              <w:t>Проявляющий ценностное отношение к культуре и искусству, к культуре речи и культуре поведения, к красоте и гармонии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02823" w:rsidRPr="008B1187" w:rsidRDefault="00402823" w:rsidP="00D75F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</w:rPr>
              <w:t>Проявлять</w:t>
            </w:r>
            <w:r w:rsidRPr="0040341A">
              <w:rPr>
                <w:rFonts w:ascii="Times New Roman" w:hAnsi="Times New Roman" w:cs="Times New Roman"/>
                <w:szCs w:val="24"/>
              </w:rPr>
              <w:t xml:space="preserve"> ценностное отношение к культуре и искусству, к культуре речи и культуре поведения, к красоте и гармонии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02823" w:rsidRDefault="00402823" w:rsidP="00C017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экспертное наблюдение</w:t>
            </w:r>
          </w:p>
        </w:tc>
      </w:tr>
    </w:tbl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C01769" w:rsidRPr="00C01769" w:rsidRDefault="00C01769" w:rsidP="00C017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769" w:rsidRPr="00C01769" w:rsidRDefault="00C01769" w:rsidP="00C01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tabs>
          <w:tab w:val="left" w:pos="3664"/>
        </w:tabs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tabs>
          <w:tab w:val="left" w:pos="5460"/>
        </w:tabs>
        <w:rPr>
          <w:rFonts w:ascii="Calibri" w:eastAsia="Calibri" w:hAnsi="Calibri" w:cs="Times New Roman"/>
        </w:rPr>
      </w:pPr>
      <w:r w:rsidRPr="00C01769">
        <w:rPr>
          <w:rFonts w:ascii="Calibri" w:eastAsia="Calibri" w:hAnsi="Calibri" w:cs="Times New Roman"/>
        </w:rPr>
        <w:tab/>
      </w:r>
    </w:p>
    <w:p w:rsidR="00C01769" w:rsidRPr="00C01769" w:rsidRDefault="00C01769" w:rsidP="00C01769">
      <w:pPr>
        <w:tabs>
          <w:tab w:val="left" w:pos="5460"/>
        </w:tabs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tabs>
          <w:tab w:val="left" w:pos="5460"/>
        </w:tabs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tabs>
          <w:tab w:val="left" w:pos="5460"/>
        </w:tabs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tabs>
          <w:tab w:val="left" w:pos="5460"/>
        </w:tabs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tabs>
          <w:tab w:val="left" w:pos="5460"/>
        </w:tabs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tabs>
          <w:tab w:val="left" w:pos="5460"/>
        </w:tabs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C01769" w:rsidRPr="00C01769" w:rsidRDefault="00C01769" w:rsidP="00C01769">
      <w:pPr>
        <w:rPr>
          <w:rFonts w:ascii="Calibri" w:eastAsia="Calibri" w:hAnsi="Calibri" w:cs="Times New Roman"/>
        </w:rPr>
      </w:pPr>
    </w:p>
    <w:p w:rsidR="00013997" w:rsidRDefault="00013997"/>
    <w:sectPr w:rsidR="00013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1EC" w:rsidRDefault="00CC41EC" w:rsidP="00C01769">
      <w:pPr>
        <w:spacing w:after="0" w:line="240" w:lineRule="auto"/>
      </w:pPr>
      <w:r>
        <w:separator/>
      </w:r>
    </w:p>
  </w:endnote>
  <w:endnote w:type="continuationSeparator" w:id="0">
    <w:p w:rsidR="00CC41EC" w:rsidRDefault="00CC41EC" w:rsidP="00C01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4657945"/>
      <w:docPartObj>
        <w:docPartGallery w:val="Page Numbers (Bottom of Page)"/>
        <w:docPartUnique/>
      </w:docPartObj>
    </w:sdtPr>
    <w:sdtEndPr/>
    <w:sdtContent>
      <w:p w:rsidR="009E5B29" w:rsidRDefault="009E5B2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0CE8">
          <w:rPr>
            <w:noProof/>
          </w:rPr>
          <w:t>9</w:t>
        </w:r>
        <w:r>
          <w:fldChar w:fldCharType="end"/>
        </w:r>
      </w:p>
    </w:sdtContent>
  </w:sdt>
  <w:p w:rsidR="009E5B29" w:rsidRDefault="009E5B2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1EC" w:rsidRDefault="00CC41EC" w:rsidP="00C01769">
      <w:pPr>
        <w:spacing w:after="0" w:line="240" w:lineRule="auto"/>
      </w:pPr>
      <w:r>
        <w:separator/>
      </w:r>
    </w:p>
  </w:footnote>
  <w:footnote w:type="continuationSeparator" w:id="0">
    <w:p w:rsidR="00CC41EC" w:rsidRDefault="00CC41EC" w:rsidP="00C01769">
      <w:pPr>
        <w:spacing w:after="0" w:line="240" w:lineRule="auto"/>
      </w:pPr>
      <w:r>
        <w:continuationSeparator/>
      </w:r>
    </w:p>
  </w:footnote>
  <w:footnote w:id="1">
    <w:p w:rsidR="009E5B29" w:rsidRDefault="009E5B29" w:rsidP="00FA5EBA">
      <w:pPr>
        <w:spacing w:line="200" w:lineRule="exact"/>
        <w:jc w:val="both"/>
        <w:rPr>
          <w:i/>
          <w:sz w:val="20"/>
          <w:szCs w:val="20"/>
        </w:rPr>
      </w:pPr>
    </w:p>
  </w:footnote>
  <w:footnote w:id="2">
    <w:p w:rsidR="009E5B29" w:rsidRPr="00BD75A5" w:rsidRDefault="009E5B29" w:rsidP="0030652E">
      <w:pPr>
        <w:rPr>
          <w:i/>
          <w:iCs/>
          <w:color w:val="FF0000"/>
        </w:rPr>
      </w:pPr>
      <w:r>
        <w:rPr>
          <w:i/>
          <w:iCs/>
          <w:color w:val="FF0000"/>
        </w:rPr>
        <w:t xml:space="preserve">                   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2373F"/>
    <w:multiLevelType w:val="hybridMultilevel"/>
    <w:tmpl w:val="71F0799E"/>
    <w:lvl w:ilvl="0" w:tplc="B71E956A">
      <w:start w:val="1"/>
      <w:numFmt w:val="decimal"/>
      <w:lvlText w:val="%1."/>
      <w:lvlJc w:val="left"/>
      <w:pPr>
        <w:ind w:left="1095" w:hanging="375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9A0281"/>
    <w:multiLevelType w:val="hybridMultilevel"/>
    <w:tmpl w:val="91807ACC"/>
    <w:lvl w:ilvl="0" w:tplc="8EB09EDE">
      <w:start w:val="1"/>
      <w:numFmt w:val="bullet"/>
      <w:lvlText w:val=""/>
      <w:lvlJc w:val="left"/>
      <w:pPr>
        <w:tabs>
          <w:tab w:val="num" w:pos="295"/>
        </w:tabs>
        <w:ind w:left="1015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CDA3250"/>
    <w:multiLevelType w:val="hybridMultilevel"/>
    <w:tmpl w:val="E72637F0"/>
    <w:lvl w:ilvl="0" w:tplc="8EB09EDE">
      <w:start w:val="1"/>
      <w:numFmt w:val="bullet"/>
      <w:lvlText w:val=""/>
      <w:lvlJc w:val="left"/>
      <w:pPr>
        <w:tabs>
          <w:tab w:val="num" w:pos="295"/>
        </w:tabs>
        <w:ind w:left="1015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E934CE1"/>
    <w:multiLevelType w:val="hybridMultilevel"/>
    <w:tmpl w:val="3764454C"/>
    <w:lvl w:ilvl="0" w:tplc="8EB09EDE">
      <w:start w:val="1"/>
      <w:numFmt w:val="bullet"/>
      <w:lvlText w:val=""/>
      <w:lvlJc w:val="left"/>
      <w:pPr>
        <w:tabs>
          <w:tab w:val="num" w:pos="295"/>
        </w:tabs>
        <w:ind w:left="1015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72A1FF4"/>
    <w:multiLevelType w:val="hybridMultilevel"/>
    <w:tmpl w:val="FC003E0E"/>
    <w:lvl w:ilvl="0" w:tplc="8EB09EDE">
      <w:start w:val="1"/>
      <w:numFmt w:val="bullet"/>
      <w:lvlText w:val=""/>
      <w:lvlJc w:val="left"/>
      <w:pPr>
        <w:tabs>
          <w:tab w:val="num" w:pos="295"/>
        </w:tabs>
        <w:ind w:left="1015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735"/>
        </w:tabs>
        <w:ind w:left="173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55"/>
        </w:tabs>
        <w:ind w:left="245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75"/>
        </w:tabs>
        <w:ind w:left="317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95"/>
        </w:tabs>
        <w:ind w:left="389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15"/>
        </w:tabs>
        <w:ind w:left="461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35"/>
        </w:tabs>
        <w:ind w:left="533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55"/>
        </w:tabs>
        <w:ind w:left="605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75"/>
        </w:tabs>
        <w:ind w:left="677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</w:num>
  <w:num w:numId="5">
    <w:abstractNumId w:val="1"/>
  </w:num>
  <w:num w:numId="6">
    <w:abstractNumId w:val="1"/>
  </w:num>
  <w:num w:numId="7">
    <w:abstractNumId w:val="2"/>
  </w:num>
  <w:num w:numId="8">
    <w:abstractNumId w:val="2"/>
  </w:num>
  <w:num w:numId="9">
    <w:abstractNumId w:val="3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325"/>
    <w:rsid w:val="00013997"/>
    <w:rsid w:val="00042051"/>
    <w:rsid w:val="000446D5"/>
    <w:rsid w:val="00097EE4"/>
    <w:rsid w:val="000C17DE"/>
    <w:rsid w:val="001001B6"/>
    <w:rsid w:val="0010348C"/>
    <w:rsid w:val="00130CE8"/>
    <w:rsid w:val="00146ED7"/>
    <w:rsid w:val="00150EC2"/>
    <w:rsid w:val="001563F6"/>
    <w:rsid w:val="00182B2E"/>
    <w:rsid w:val="00194F74"/>
    <w:rsid w:val="001A03CC"/>
    <w:rsid w:val="001D42FF"/>
    <w:rsid w:val="001F6752"/>
    <w:rsid w:val="00220515"/>
    <w:rsid w:val="002401A2"/>
    <w:rsid w:val="00247CF1"/>
    <w:rsid w:val="002647EE"/>
    <w:rsid w:val="00265325"/>
    <w:rsid w:val="00285A03"/>
    <w:rsid w:val="00285DC7"/>
    <w:rsid w:val="002A03F1"/>
    <w:rsid w:val="002A0875"/>
    <w:rsid w:val="002D1229"/>
    <w:rsid w:val="002F7E33"/>
    <w:rsid w:val="00300BCB"/>
    <w:rsid w:val="00303AB6"/>
    <w:rsid w:val="0030652E"/>
    <w:rsid w:val="00334401"/>
    <w:rsid w:val="003432FD"/>
    <w:rsid w:val="0034483E"/>
    <w:rsid w:val="003459FC"/>
    <w:rsid w:val="00380702"/>
    <w:rsid w:val="00381CB8"/>
    <w:rsid w:val="0039520B"/>
    <w:rsid w:val="003C7E6B"/>
    <w:rsid w:val="00402823"/>
    <w:rsid w:val="004075A3"/>
    <w:rsid w:val="00425864"/>
    <w:rsid w:val="004360D5"/>
    <w:rsid w:val="004A6D5B"/>
    <w:rsid w:val="004C35AC"/>
    <w:rsid w:val="00531B42"/>
    <w:rsid w:val="00536F07"/>
    <w:rsid w:val="005B325D"/>
    <w:rsid w:val="005D0E65"/>
    <w:rsid w:val="005E7AFD"/>
    <w:rsid w:val="006411D8"/>
    <w:rsid w:val="00644921"/>
    <w:rsid w:val="0064586A"/>
    <w:rsid w:val="006754AC"/>
    <w:rsid w:val="006763B4"/>
    <w:rsid w:val="00681088"/>
    <w:rsid w:val="0069349D"/>
    <w:rsid w:val="006C1B02"/>
    <w:rsid w:val="006D309F"/>
    <w:rsid w:val="006D79A3"/>
    <w:rsid w:val="006E393B"/>
    <w:rsid w:val="006E41E6"/>
    <w:rsid w:val="006E59AE"/>
    <w:rsid w:val="006E71CE"/>
    <w:rsid w:val="007F43E1"/>
    <w:rsid w:val="008344CB"/>
    <w:rsid w:val="0086069B"/>
    <w:rsid w:val="0087592C"/>
    <w:rsid w:val="00887E16"/>
    <w:rsid w:val="008A608D"/>
    <w:rsid w:val="008B1187"/>
    <w:rsid w:val="008B7F57"/>
    <w:rsid w:val="008C7833"/>
    <w:rsid w:val="00913C78"/>
    <w:rsid w:val="009164C1"/>
    <w:rsid w:val="00937989"/>
    <w:rsid w:val="00947FEB"/>
    <w:rsid w:val="00960FEC"/>
    <w:rsid w:val="009C1954"/>
    <w:rsid w:val="009E2751"/>
    <w:rsid w:val="009E4EE6"/>
    <w:rsid w:val="009E5A9E"/>
    <w:rsid w:val="009E5B29"/>
    <w:rsid w:val="009F08AE"/>
    <w:rsid w:val="00A12AC0"/>
    <w:rsid w:val="00A660A3"/>
    <w:rsid w:val="00A87B1B"/>
    <w:rsid w:val="00AC4F4F"/>
    <w:rsid w:val="00B04E89"/>
    <w:rsid w:val="00B12340"/>
    <w:rsid w:val="00B319C9"/>
    <w:rsid w:val="00B44770"/>
    <w:rsid w:val="00B529F0"/>
    <w:rsid w:val="00B549A4"/>
    <w:rsid w:val="00B65EF8"/>
    <w:rsid w:val="00B75491"/>
    <w:rsid w:val="00B86AD7"/>
    <w:rsid w:val="00B97BE3"/>
    <w:rsid w:val="00BF65E0"/>
    <w:rsid w:val="00C01769"/>
    <w:rsid w:val="00C028F0"/>
    <w:rsid w:val="00C057BF"/>
    <w:rsid w:val="00C122CC"/>
    <w:rsid w:val="00C31E0F"/>
    <w:rsid w:val="00C46BC6"/>
    <w:rsid w:val="00C73C80"/>
    <w:rsid w:val="00CA0407"/>
    <w:rsid w:val="00CC41EC"/>
    <w:rsid w:val="00CE07DC"/>
    <w:rsid w:val="00CF1368"/>
    <w:rsid w:val="00CF77AC"/>
    <w:rsid w:val="00D11E7D"/>
    <w:rsid w:val="00D342FA"/>
    <w:rsid w:val="00D50ECE"/>
    <w:rsid w:val="00D65FAA"/>
    <w:rsid w:val="00D66ED6"/>
    <w:rsid w:val="00D75F46"/>
    <w:rsid w:val="00D85594"/>
    <w:rsid w:val="00DD0AF3"/>
    <w:rsid w:val="00DD1273"/>
    <w:rsid w:val="00E16A16"/>
    <w:rsid w:val="00E82F36"/>
    <w:rsid w:val="00E95243"/>
    <w:rsid w:val="00EA7E89"/>
    <w:rsid w:val="00EC0E1B"/>
    <w:rsid w:val="00ED77E2"/>
    <w:rsid w:val="00F03090"/>
    <w:rsid w:val="00F53577"/>
    <w:rsid w:val="00F64646"/>
    <w:rsid w:val="00F6576D"/>
    <w:rsid w:val="00F75F2C"/>
    <w:rsid w:val="00FA5EBA"/>
    <w:rsid w:val="00FB3F06"/>
    <w:rsid w:val="00FB6EDE"/>
    <w:rsid w:val="00FD2E41"/>
    <w:rsid w:val="00FD3852"/>
    <w:rsid w:val="00FF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annotation reference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01769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1769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01769"/>
    <w:rPr>
      <w:rFonts w:ascii="Cambria" w:eastAsia="Times New Roman" w:hAnsi="Cambria" w:cs="Times New Roman"/>
      <w:b/>
      <w:bCs/>
      <w:color w:val="4F81BD" w:themeColor="accent1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C01769"/>
  </w:style>
  <w:style w:type="character" w:styleId="a3">
    <w:name w:val="Hyperlink"/>
    <w:unhideWhenUsed/>
    <w:rsid w:val="00C0176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01769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C017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semiHidden/>
    <w:unhideWhenUsed/>
    <w:rsid w:val="00C017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C0176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text"/>
    <w:basedOn w:val="a"/>
    <w:link w:val="a9"/>
    <w:uiPriority w:val="99"/>
    <w:semiHidden/>
    <w:unhideWhenUsed/>
    <w:rsid w:val="00C01769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01769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C01769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C01769"/>
    <w:rPr>
      <w:rFonts w:ascii="Calibri" w:eastAsia="Times New Roman" w:hAnsi="Calibri" w:cs="Times New Roman"/>
      <w:lang w:eastAsia="ru-RU"/>
    </w:rPr>
  </w:style>
  <w:style w:type="paragraph" w:styleId="ac">
    <w:name w:val="footer"/>
    <w:basedOn w:val="a"/>
    <w:link w:val="ad"/>
    <w:uiPriority w:val="99"/>
    <w:unhideWhenUsed/>
    <w:rsid w:val="00C017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List"/>
    <w:basedOn w:val="a"/>
    <w:semiHidden/>
    <w:unhideWhenUsed/>
    <w:rsid w:val="00C01769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List 2"/>
    <w:basedOn w:val="a"/>
    <w:semiHidden/>
    <w:unhideWhenUsed/>
    <w:rsid w:val="00C01769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"/>
    <w:basedOn w:val="a"/>
    <w:link w:val="af0"/>
    <w:semiHidden/>
    <w:unhideWhenUsed/>
    <w:rsid w:val="00C0176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semiHidden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uiPriority w:val="11"/>
    <w:qFormat/>
    <w:rsid w:val="00C01769"/>
    <w:rPr>
      <w:rFonts w:ascii="Cambria" w:eastAsia="Times New Roman" w:hAnsi="Cambria" w:cs="Times New Roman"/>
      <w:i/>
      <w:iCs/>
      <w:color w:val="4F81BD" w:themeColor="accent1"/>
      <w:spacing w:val="15"/>
      <w:sz w:val="24"/>
      <w:szCs w:val="24"/>
    </w:rPr>
  </w:style>
  <w:style w:type="character" w:customStyle="1" w:styleId="af2">
    <w:name w:val="Подзаголовок Знак"/>
    <w:basedOn w:val="a0"/>
    <w:link w:val="af1"/>
    <w:uiPriority w:val="11"/>
    <w:rsid w:val="00C01769"/>
    <w:rPr>
      <w:rFonts w:ascii="Cambria" w:eastAsia="Times New Roman" w:hAnsi="Cambria" w:cs="Times New Roman"/>
      <w:i/>
      <w:iCs/>
      <w:color w:val="4F81BD" w:themeColor="accent1"/>
      <w:spacing w:val="15"/>
      <w:sz w:val="24"/>
      <w:szCs w:val="24"/>
    </w:rPr>
  </w:style>
  <w:style w:type="paragraph" w:styleId="22">
    <w:name w:val="Body Text 2"/>
    <w:basedOn w:val="a"/>
    <w:link w:val="23"/>
    <w:semiHidden/>
    <w:unhideWhenUsed/>
    <w:rsid w:val="00C0176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semiHidden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5"/>
    <w:semiHidden/>
    <w:unhideWhenUsed/>
    <w:rsid w:val="00C0176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semiHidden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unhideWhenUsed/>
    <w:rsid w:val="00C0176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C0176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annotation subject"/>
    <w:basedOn w:val="a8"/>
    <w:next w:val="a8"/>
    <w:link w:val="af4"/>
    <w:uiPriority w:val="99"/>
    <w:semiHidden/>
    <w:unhideWhenUsed/>
    <w:rsid w:val="00C01769"/>
    <w:rPr>
      <w:b/>
      <w:bCs/>
    </w:rPr>
  </w:style>
  <w:style w:type="character" w:customStyle="1" w:styleId="af4">
    <w:name w:val="Тема примечания Знак"/>
    <w:basedOn w:val="a9"/>
    <w:link w:val="af3"/>
    <w:uiPriority w:val="99"/>
    <w:semiHidden/>
    <w:rsid w:val="00C01769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5">
    <w:name w:val="Balloon Text"/>
    <w:basedOn w:val="a"/>
    <w:link w:val="af6"/>
    <w:uiPriority w:val="99"/>
    <w:semiHidden/>
    <w:unhideWhenUsed/>
    <w:rsid w:val="00C0176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semiHidden/>
    <w:rsid w:val="00C0176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Без интервала Знак"/>
    <w:link w:val="af8"/>
    <w:uiPriority w:val="1"/>
    <w:locked/>
    <w:rsid w:val="00C01769"/>
    <w:rPr>
      <w:rFonts w:ascii="Calibri" w:eastAsia="Times New Roman" w:hAnsi="Calibri" w:cs="Times New Roman"/>
      <w:lang w:eastAsia="ru-RU"/>
    </w:rPr>
  </w:style>
  <w:style w:type="paragraph" w:styleId="af8">
    <w:name w:val="No Spacing"/>
    <w:link w:val="af7"/>
    <w:uiPriority w:val="1"/>
    <w:qFormat/>
    <w:rsid w:val="00C0176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9">
    <w:name w:val="Revision"/>
    <w:uiPriority w:val="99"/>
    <w:semiHidden/>
    <w:rsid w:val="00C0176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12"/>
    <w:semiHidden/>
    <w:locked/>
    <w:rsid w:val="00C01769"/>
    <w:rPr>
      <w:rFonts w:ascii="Calibri" w:eastAsia="Times New Roman" w:hAnsi="Calibri" w:cs="Times New Roman"/>
      <w:lang w:eastAsia="ru-RU"/>
    </w:rPr>
  </w:style>
  <w:style w:type="paragraph" w:customStyle="1" w:styleId="12">
    <w:name w:val="Без интервала1"/>
    <w:link w:val="NoSpacingChar"/>
    <w:semiHidden/>
    <w:rsid w:val="00C0176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6">
    <w:name w:val="Знак2"/>
    <w:basedOn w:val="a"/>
    <w:semiHidden/>
    <w:rsid w:val="00C01769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10">
    <w:name w:val="Список 21"/>
    <w:basedOn w:val="a"/>
    <w:semiHidden/>
    <w:rsid w:val="00C01769"/>
    <w:pPr>
      <w:suppressAutoHyphens/>
      <w:spacing w:after="0" w:line="240" w:lineRule="auto"/>
      <w:ind w:left="566" w:hanging="283"/>
    </w:pPr>
    <w:rPr>
      <w:rFonts w:ascii="Arial" w:eastAsia="Times New Roman" w:hAnsi="Arial" w:cs="Arial"/>
      <w:sz w:val="24"/>
      <w:szCs w:val="28"/>
      <w:lang w:eastAsia="ar-SA"/>
    </w:rPr>
  </w:style>
  <w:style w:type="character" w:styleId="afa">
    <w:name w:val="footnote reference"/>
    <w:semiHidden/>
    <w:unhideWhenUsed/>
    <w:rsid w:val="00C01769"/>
    <w:rPr>
      <w:vertAlign w:val="superscript"/>
    </w:rPr>
  </w:style>
  <w:style w:type="character" w:styleId="afb">
    <w:name w:val="annotation reference"/>
    <w:semiHidden/>
    <w:unhideWhenUsed/>
    <w:rsid w:val="00C01769"/>
    <w:rPr>
      <w:sz w:val="16"/>
      <w:szCs w:val="16"/>
    </w:rPr>
  </w:style>
  <w:style w:type="table" w:styleId="afc">
    <w:name w:val="Table Grid"/>
    <w:basedOn w:val="a1"/>
    <w:uiPriority w:val="59"/>
    <w:rsid w:val="00FA5E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List Paragraph"/>
    <w:basedOn w:val="a"/>
    <w:uiPriority w:val="34"/>
    <w:qFormat/>
    <w:rsid w:val="00D50E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annotation reference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01769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1769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01769"/>
    <w:rPr>
      <w:rFonts w:ascii="Cambria" w:eastAsia="Times New Roman" w:hAnsi="Cambria" w:cs="Times New Roman"/>
      <w:b/>
      <w:bCs/>
      <w:color w:val="4F81BD" w:themeColor="accent1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C01769"/>
  </w:style>
  <w:style w:type="character" w:styleId="a3">
    <w:name w:val="Hyperlink"/>
    <w:unhideWhenUsed/>
    <w:rsid w:val="00C0176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01769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C017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semiHidden/>
    <w:unhideWhenUsed/>
    <w:rsid w:val="00C017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C0176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text"/>
    <w:basedOn w:val="a"/>
    <w:link w:val="a9"/>
    <w:uiPriority w:val="99"/>
    <w:semiHidden/>
    <w:unhideWhenUsed/>
    <w:rsid w:val="00C01769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01769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C01769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C01769"/>
    <w:rPr>
      <w:rFonts w:ascii="Calibri" w:eastAsia="Times New Roman" w:hAnsi="Calibri" w:cs="Times New Roman"/>
      <w:lang w:eastAsia="ru-RU"/>
    </w:rPr>
  </w:style>
  <w:style w:type="paragraph" w:styleId="ac">
    <w:name w:val="footer"/>
    <w:basedOn w:val="a"/>
    <w:link w:val="ad"/>
    <w:uiPriority w:val="99"/>
    <w:unhideWhenUsed/>
    <w:rsid w:val="00C017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List"/>
    <w:basedOn w:val="a"/>
    <w:semiHidden/>
    <w:unhideWhenUsed/>
    <w:rsid w:val="00C01769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List 2"/>
    <w:basedOn w:val="a"/>
    <w:semiHidden/>
    <w:unhideWhenUsed/>
    <w:rsid w:val="00C01769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"/>
    <w:basedOn w:val="a"/>
    <w:link w:val="af0"/>
    <w:semiHidden/>
    <w:unhideWhenUsed/>
    <w:rsid w:val="00C0176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semiHidden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uiPriority w:val="11"/>
    <w:qFormat/>
    <w:rsid w:val="00C01769"/>
    <w:rPr>
      <w:rFonts w:ascii="Cambria" w:eastAsia="Times New Roman" w:hAnsi="Cambria" w:cs="Times New Roman"/>
      <w:i/>
      <w:iCs/>
      <w:color w:val="4F81BD" w:themeColor="accent1"/>
      <w:spacing w:val="15"/>
      <w:sz w:val="24"/>
      <w:szCs w:val="24"/>
    </w:rPr>
  </w:style>
  <w:style w:type="character" w:customStyle="1" w:styleId="af2">
    <w:name w:val="Подзаголовок Знак"/>
    <w:basedOn w:val="a0"/>
    <w:link w:val="af1"/>
    <w:uiPriority w:val="11"/>
    <w:rsid w:val="00C01769"/>
    <w:rPr>
      <w:rFonts w:ascii="Cambria" w:eastAsia="Times New Roman" w:hAnsi="Cambria" w:cs="Times New Roman"/>
      <w:i/>
      <w:iCs/>
      <w:color w:val="4F81BD" w:themeColor="accent1"/>
      <w:spacing w:val="15"/>
      <w:sz w:val="24"/>
      <w:szCs w:val="24"/>
    </w:rPr>
  </w:style>
  <w:style w:type="paragraph" w:styleId="22">
    <w:name w:val="Body Text 2"/>
    <w:basedOn w:val="a"/>
    <w:link w:val="23"/>
    <w:semiHidden/>
    <w:unhideWhenUsed/>
    <w:rsid w:val="00C0176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semiHidden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5"/>
    <w:semiHidden/>
    <w:unhideWhenUsed/>
    <w:rsid w:val="00C0176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semiHidden/>
    <w:rsid w:val="00C017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unhideWhenUsed/>
    <w:rsid w:val="00C0176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C0176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annotation subject"/>
    <w:basedOn w:val="a8"/>
    <w:next w:val="a8"/>
    <w:link w:val="af4"/>
    <w:uiPriority w:val="99"/>
    <w:semiHidden/>
    <w:unhideWhenUsed/>
    <w:rsid w:val="00C01769"/>
    <w:rPr>
      <w:b/>
      <w:bCs/>
    </w:rPr>
  </w:style>
  <w:style w:type="character" w:customStyle="1" w:styleId="af4">
    <w:name w:val="Тема примечания Знак"/>
    <w:basedOn w:val="a9"/>
    <w:link w:val="af3"/>
    <w:uiPriority w:val="99"/>
    <w:semiHidden/>
    <w:rsid w:val="00C01769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5">
    <w:name w:val="Balloon Text"/>
    <w:basedOn w:val="a"/>
    <w:link w:val="af6"/>
    <w:uiPriority w:val="99"/>
    <w:semiHidden/>
    <w:unhideWhenUsed/>
    <w:rsid w:val="00C0176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semiHidden/>
    <w:rsid w:val="00C0176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Без интервала Знак"/>
    <w:link w:val="af8"/>
    <w:uiPriority w:val="1"/>
    <w:locked/>
    <w:rsid w:val="00C01769"/>
    <w:rPr>
      <w:rFonts w:ascii="Calibri" w:eastAsia="Times New Roman" w:hAnsi="Calibri" w:cs="Times New Roman"/>
      <w:lang w:eastAsia="ru-RU"/>
    </w:rPr>
  </w:style>
  <w:style w:type="paragraph" w:styleId="af8">
    <w:name w:val="No Spacing"/>
    <w:link w:val="af7"/>
    <w:uiPriority w:val="1"/>
    <w:qFormat/>
    <w:rsid w:val="00C0176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9">
    <w:name w:val="Revision"/>
    <w:uiPriority w:val="99"/>
    <w:semiHidden/>
    <w:rsid w:val="00C0176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12"/>
    <w:semiHidden/>
    <w:locked/>
    <w:rsid w:val="00C01769"/>
    <w:rPr>
      <w:rFonts w:ascii="Calibri" w:eastAsia="Times New Roman" w:hAnsi="Calibri" w:cs="Times New Roman"/>
      <w:lang w:eastAsia="ru-RU"/>
    </w:rPr>
  </w:style>
  <w:style w:type="paragraph" w:customStyle="1" w:styleId="12">
    <w:name w:val="Без интервала1"/>
    <w:link w:val="NoSpacingChar"/>
    <w:semiHidden/>
    <w:rsid w:val="00C0176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6">
    <w:name w:val="Знак2"/>
    <w:basedOn w:val="a"/>
    <w:semiHidden/>
    <w:rsid w:val="00C01769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10">
    <w:name w:val="Список 21"/>
    <w:basedOn w:val="a"/>
    <w:semiHidden/>
    <w:rsid w:val="00C01769"/>
    <w:pPr>
      <w:suppressAutoHyphens/>
      <w:spacing w:after="0" w:line="240" w:lineRule="auto"/>
      <w:ind w:left="566" w:hanging="283"/>
    </w:pPr>
    <w:rPr>
      <w:rFonts w:ascii="Arial" w:eastAsia="Times New Roman" w:hAnsi="Arial" w:cs="Arial"/>
      <w:sz w:val="24"/>
      <w:szCs w:val="28"/>
      <w:lang w:eastAsia="ar-SA"/>
    </w:rPr>
  </w:style>
  <w:style w:type="character" w:styleId="afa">
    <w:name w:val="footnote reference"/>
    <w:semiHidden/>
    <w:unhideWhenUsed/>
    <w:rsid w:val="00C01769"/>
    <w:rPr>
      <w:vertAlign w:val="superscript"/>
    </w:rPr>
  </w:style>
  <w:style w:type="character" w:styleId="afb">
    <w:name w:val="annotation reference"/>
    <w:semiHidden/>
    <w:unhideWhenUsed/>
    <w:rsid w:val="00C01769"/>
    <w:rPr>
      <w:sz w:val="16"/>
      <w:szCs w:val="16"/>
    </w:rPr>
  </w:style>
  <w:style w:type="table" w:styleId="afc">
    <w:name w:val="Table Grid"/>
    <w:basedOn w:val="a1"/>
    <w:uiPriority w:val="59"/>
    <w:rsid w:val="00FA5E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List Paragraph"/>
    <w:basedOn w:val="a"/>
    <w:uiPriority w:val="34"/>
    <w:qFormat/>
    <w:rsid w:val="00D50E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52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forestforum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bookean.ru/personality/19717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cademia@academia-moscow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o-drevesine.ru/obrabotka/obrabotka-ot-gnieniya.html" TargetMode="Externa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o-drevesine.ru/obrabotka/obrabotka-ot-gnieniy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C5B8AE-5710-43F9-A54F-B21825C3C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37</Pages>
  <Words>9854</Words>
  <Characters>56174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Пользователь Windows</cp:lastModifiedBy>
  <cp:revision>31</cp:revision>
  <cp:lastPrinted>2023-03-16T05:45:00Z</cp:lastPrinted>
  <dcterms:created xsi:type="dcterms:W3CDTF">2022-05-18T05:00:00Z</dcterms:created>
  <dcterms:modified xsi:type="dcterms:W3CDTF">2025-04-18T04:31:00Z</dcterms:modified>
</cp:coreProperties>
</file>