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7BDB" w:rsidRDefault="001B7BDB" w:rsidP="00B65FDC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44"/>
          <w:szCs w:val="44"/>
          <w:vertAlign w:val="superscript"/>
          <w:lang w:eastAsia="ru-RU"/>
        </w:rPr>
      </w:pPr>
    </w:p>
    <w:p w:rsidR="00B65FDC" w:rsidRPr="00B65FDC" w:rsidRDefault="00B65FDC" w:rsidP="00B65FDC">
      <w:pPr>
        <w:spacing w:after="0"/>
        <w:jc w:val="center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B65FDC">
        <w:rPr>
          <w:rFonts w:ascii="Times New Roman" w:eastAsia="Batang" w:hAnsi="Times New Roman" w:cs="Times New Roman"/>
          <w:sz w:val="28"/>
          <w:szCs w:val="28"/>
          <w:lang w:eastAsia="ru-RU"/>
        </w:rPr>
        <w:t>МИНИСТЕРСТВО ОБРАЗОВАНИЯ ИРКУТСКОЙ ОБЛАСТИ</w:t>
      </w:r>
    </w:p>
    <w:p w:rsidR="00B65FDC" w:rsidRPr="00B65FDC" w:rsidRDefault="00B65FDC" w:rsidP="00B65FDC">
      <w:pPr>
        <w:spacing w:after="0"/>
        <w:jc w:val="center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B65FDC">
        <w:rPr>
          <w:rFonts w:ascii="Times New Roman" w:eastAsia="Batang" w:hAnsi="Times New Roman" w:cs="Times New Roman"/>
          <w:sz w:val="28"/>
          <w:szCs w:val="28"/>
          <w:lang w:eastAsia="ru-RU"/>
        </w:rPr>
        <w:t>ГОСУДАРСТВЕННОЕ БЮДЖЕТНОЕ ПРОФЕССИОНАЛЬНОЕ ОБРАЗОВАТЕЛЬНОЕ УЧРЕЖДЕНИЕ ИРКУТСКОЙ ОБЛАСТИ</w:t>
      </w:r>
    </w:p>
    <w:p w:rsidR="00B65FDC" w:rsidRPr="00B65FDC" w:rsidRDefault="00287E94" w:rsidP="00B65FDC">
      <w:pPr>
        <w:spacing w:after="0"/>
        <w:jc w:val="center"/>
        <w:rPr>
          <w:rFonts w:ascii="Times New Roman" w:eastAsia="Batang" w:hAnsi="Times New Roman" w:cs="Times New Roman"/>
          <w:sz w:val="28"/>
          <w:szCs w:val="28"/>
          <w:lang w:eastAsia="ru-RU"/>
        </w:rPr>
      </w:pPr>
      <w:r>
        <w:rPr>
          <w:rFonts w:ascii="Times New Roman" w:eastAsia="Batang" w:hAnsi="Times New Roman" w:cs="Times New Roman"/>
          <w:sz w:val="28"/>
          <w:szCs w:val="28"/>
          <w:lang w:eastAsia="ru-RU"/>
        </w:rPr>
        <w:t>«Техникум отраслевых технологий и сервиса</w:t>
      </w:r>
      <w:r w:rsidR="00B65FDC" w:rsidRPr="00B65FDC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п. Подгорный»</w:t>
      </w:r>
    </w:p>
    <w:p w:rsidR="00B65FDC" w:rsidRPr="00B65FDC" w:rsidRDefault="00287E94" w:rsidP="00B65FD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(ГБПОУ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ТОТиС</w:t>
      </w:r>
      <w:proofErr w:type="spellEnd"/>
      <w:r w:rsidR="00B65FDC" w:rsidRPr="00B65FDC">
        <w:rPr>
          <w:rFonts w:ascii="Times New Roman" w:eastAsia="Calibri" w:hAnsi="Times New Roman" w:cs="Times New Roman"/>
          <w:sz w:val="28"/>
          <w:szCs w:val="28"/>
        </w:rPr>
        <w:t xml:space="preserve"> п. Подгорный)</w:t>
      </w:r>
    </w:p>
    <w:p w:rsidR="001B7BDB" w:rsidRPr="00B65FDC" w:rsidRDefault="001B7BDB" w:rsidP="001B7BDB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Pr="00B65FDC" w:rsidRDefault="001B7BDB" w:rsidP="001B7BDB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</w:p>
    <w:p w:rsidR="001B7BDB" w:rsidRDefault="001B7BDB" w:rsidP="001B7BDB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vertAlign w:val="superscript"/>
          <w:lang w:eastAsia="ru-RU"/>
        </w:rPr>
      </w:pPr>
    </w:p>
    <w:p w:rsidR="001B7BDB" w:rsidRDefault="001B7BDB" w:rsidP="009853A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44"/>
          <w:szCs w:val="44"/>
          <w:vertAlign w:val="superscript"/>
          <w:lang w:eastAsia="ru-RU"/>
        </w:rPr>
      </w:pPr>
    </w:p>
    <w:p w:rsidR="001B7BDB" w:rsidRDefault="001B7BDB" w:rsidP="001B7BDB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sz w:val="44"/>
          <w:szCs w:val="44"/>
          <w:vertAlign w:val="superscript"/>
          <w:lang w:eastAsia="ru-RU"/>
        </w:rPr>
        <w:t xml:space="preserve">                                                                     </w:t>
      </w:r>
    </w:p>
    <w:p w:rsidR="001B7BDB" w:rsidRDefault="001B7BDB" w:rsidP="001B7BDB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sz w:val="44"/>
          <w:szCs w:val="44"/>
          <w:vertAlign w:val="superscript"/>
          <w:lang w:eastAsia="ru-RU"/>
        </w:rPr>
        <w:t xml:space="preserve">                                                               </w:t>
      </w:r>
    </w:p>
    <w:p w:rsidR="001B7BDB" w:rsidRDefault="001B7BDB" w:rsidP="001B7BDB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sz w:val="44"/>
          <w:szCs w:val="44"/>
          <w:vertAlign w:val="superscript"/>
          <w:lang w:eastAsia="ru-RU"/>
        </w:rPr>
        <w:t xml:space="preserve">                                                                  </w:t>
      </w:r>
    </w:p>
    <w:p w:rsidR="001B7BDB" w:rsidRDefault="001B7BDB" w:rsidP="001B7BDB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sz w:val="44"/>
          <w:szCs w:val="44"/>
          <w:vertAlign w:val="superscript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                           </w:t>
      </w: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B65FDC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ПРОГРАММа УЧЕБНОЙ дисциплины</w:t>
      </w:r>
    </w:p>
    <w:p w:rsidR="009853A0" w:rsidRPr="00B65FDC" w:rsidRDefault="009853A0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1B7BDB" w:rsidRPr="00B65FDC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B65F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="009853A0">
        <w:rPr>
          <w:rFonts w:ascii="Times New Roman" w:eastAsia="Times New Roman" w:hAnsi="Times New Roman" w:cs="Times New Roman"/>
          <w:sz w:val="28"/>
          <w:szCs w:val="28"/>
          <w:lang w:eastAsia="ru-RU"/>
        </w:rPr>
        <w:t>ОУД</w:t>
      </w:r>
      <w:r w:rsidR="00B408B9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="009853A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B65FDC">
        <w:rPr>
          <w:rFonts w:ascii="Times New Roman" w:eastAsia="Times New Roman" w:hAnsi="Times New Roman" w:cs="Times New Roman"/>
          <w:sz w:val="28"/>
          <w:szCs w:val="28"/>
          <w:lang w:eastAsia="ru-RU"/>
        </w:rPr>
        <w:t>06</w:t>
      </w:r>
      <w:r w:rsidR="009853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287E94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Биология</w:t>
      </w:r>
      <w:proofErr w:type="gramEnd"/>
    </w:p>
    <w:p w:rsidR="001B7BDB" w:rsidRPr="00B65FDC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1B7BDB" w:rsidRPr="00B65FDC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Pr="00B65FDC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Pr="00B65FDC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53A0" w:rsidRDefault="009853A0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53A0" w:rsidRDefault="009853A0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287E94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2025</w:t>
      </w:r>
      <w:r w:rsidR="001B7B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г.</w:t>
      </w:r>
    </w:p>
    <w:p w:rsidR="00B408B9" w:rsidRDefault="00B408B9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408B9" w:rsidRDefault="00B408B9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408B9" w:rsidRDefault="00B408B9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B7BDB" w:rsidRDefault="00B408B9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408B9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6083935" cy="8389325"/>
            <wp:effectExtent l="0" t="0" r="0" b="0"/>
            <wp:docPr id="2" name="Рисунок 2" descr="C:\Users\user\Desktop\скан\проды 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\проды б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935" cy="83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B7BDB" w:rsidRDefault="001B7BDB" w:rsidP="001B7B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1B7BDB" w:rsidRDefault="001B7BDB" w:rsidP="001B7B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1B7BDB" w:rsidRDefault="001B7BDB" w:rsidP="001B7B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1B7BDB" w:rsidRPr="001B7BDB" w:rsidRDefault="001B7BDB" w:rsidP="001B7B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                                            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</w:t>
      </w:r>
    </w:p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</w:t>
      </w:r>
    </w:p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349" w:type="dxa"/>
        <w:tblInd w:w="-34" w:type="dxa"/>
        <w:tblLook w:val="01E0" w:firstRow="1" w:lastRow="1" w:firstColumn="1" w:lastColumn="1" w:noHBand="0" w:noVBand="0"/>
      </w:tblPr>
      <w:tblGrid>
        <w:gridCol w:w="9064"/>
        <w:gridCol w:w="1285"/>
      </w:tblGrid>
      <w:tr w:rsidR="001B7BDB" w:rsidTr="001B7BDB">
        <w:trPr>
          <w:trHeight w:val="221"/>
        </w:trPr>
        <w:tc>
          <w:tcPr>
            <w:tcW w:w="9064" w:type="dxa"/>
            <w:vMerge w:val="restart"/>
          </w:tcPr>
          <w:p w:rsidR="001B7BDB" w:rsidRDefault="001B7BDB">
            <w:pPr>
              <w:keepNext/>
              <w:autoSpaceDE w:val="0"/>
              <w:autoSpaceDN w:val="0"/>
              <w:spacing w:after="0" w:line="276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  <w:p w:rsidR="001B7BDB" w:rsidRDefault="001B7BDB">
            <w:pPr>
              <w:keepNext/>
              <w:autoSpaceDE w:val="0"/>
              <w:autoSpaceDN w:val="0"/>
              <w:spacing w:after="0" w:line="276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</w:t>
            </w:r>
          </w:p>
          <w:p w:rsidR="001B7BDB" w:rsidRPr="00287E94" w:rsidRDefault="00287E94" w:rsidP="00287E94">
            <w:pPr>
              <w:keepNext/>
              <w:autoSpaceDE w:val="0"/>
              <w:autoSpaceDN w:val="0"/>
              <w:spacing w:after="0" w:line="276" w:lineRule="auto"/>
              <w:ind w:right="-209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1.ПАСПОРТ РАБОЧЕЙ</w:t>
            </w:r>
            <w:r w:rsidR="001B7BDB" w:rsidRPr="00287E9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 xml:space="preserve">  ПРОГРАММЫ учебной дисциплины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1B7BDB" w:rsidRDefault="001B7BD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285" w:type="dxa"/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 xml:space="preserve">    сТР</w:t>
            </w:r>
          </w:p>
        </w:tc>
      </w:tr>
      <w:tr w:rsidR="001B7BDB" w:rsidTr="001B7BDB">
        <w:trPr>
          <w:trHeight w:val="921"/>
        </w:trPr>
        <w:tc>
          <w:tcPr>
            <w:tcW w:w="0" w:type="auto"/>
            <w:vMerge/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285" w:type="dxa"/>
          </w:tcPr>
          <w:p w:rsidR="001B7BDB" w:rsidRDefault="001B7BDB">
            <w:pPr>
              <w:spacing w:after="0" w:line="276" w:lineRule="auto"/>
              <w:ind w:left="58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1B7BDB" w:rsidRDefault="001B7BD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 xml:space="preserve">      4</w:t>
            </w:r>
          </w:p>
        </w:tc>
      </w:tr>
      <w:tr w:rsidR="001B7BDB" w:rsidTr="001B7BDB">
        <w:trPr>
          <w:trHeight w:val="594"/>
        </w:trPr>
        <w:tc>
          <w:tcPr>
            <w:tcW w:w="9064" w:type="dxa"/>
          </w:tcPr>
          <w:p w:rsidR="001B7BDB" w:rsidRDefault="001B7BDB">
            <w:pPr>
              <w:keepNext/>
              <w:autoSpaceDE w:val="0"/>
              <w:autoSpaceDN w:val="0"/>
              <w:spacing w:after="0" w:line="276" w:lineRule="auto"/>
              <w:ind w:right="-209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 xml:space="preserve">2. СТРУКТУРА и  содержание учебной                                                                                 дисциплины                                                                                          </w:t>
            </w:r>
          </w:p>
          <w:p w:rsidR="001B7BDB" w:rsidRDefault="001B7BDB">
            <w:pPr>
              <w:keepNext/>
              <w:autoSpaceDE w:val="0"/>
              <w:autoSpaceDN w:val="0"/>
              <w:spacing w:after="0" w:line="276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285" w:type="dxa"/>
            <w:hideMark/>
          </w:tcPr>
          <w:p w:rsidR="001B7BDB" w:rsidRDefault="001B7BD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6</w:t>
            </w:r>
          </w:p>
        </w:tc>
      </w:tr>
      <w:tr w:rsidR="001B7BDB" w:rsidTr="001B7BDB">
        <w:trPr>
          <w:trHeight w:val="692"/>
        </w:trPr>
        <w:tc>
          <w:tcPr>
            <w:tcW w:w="9064" w:type="dxa"/>
          </w:tcPr>
          <w:p w:rsidR="001B7BDB" w:rsidRDefault="001B7BDB">
            <w:pPr>
              <w:keepNext/>
              <w:autoSpaceDE w:val="0"/>
              <w:autoSpaceDN w:val="0"/>
              <w:spacing w:after="0" w:line="276" w:lineRule="auto"/>
              <w:ind w:right="-209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 xml:space="preserve">3. условия реализации программы учебной дисциплины                                                                                                                                                                             </w:t>
            </w:r>
          </w:p>
          <w:p w:rsidR="001B7BDB" w:rsidRDefault="001B7BDB">
            <w:pPr>
              <w:keepNext/>
              <w:autoSpaceDE w:val="0"/>
              <w:autoSpaceDN w:val="0"/>
              <w:spacing w:after="0" w:line="276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285" w:type="dxa"/>
            <w:hideMark/>
          </w:tcPr>
          <w:p w:rsidR="001B7BDB" w:rsidRDefault="001B7BD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10</w:t>
            </w:r>
          </w:p>
        </w:tc>
      </w:tr>
      <w:tr w:rsidR="001B7BDB" w:rsidTr="001B7BDB">
        <w:trPr>
          <w:trHeight w:val="692"/>
        </w:trPr>
        <w:tc>
          <w:tcPr>
            <w:tcW w:w="9064" w:type="dxa"/>
          </w:tcPr>
          <w:p w:rsidR="001B7BDB" w:rsidRDefault="001B7BDB">
            <w:pPr>
              <w:keepNext/>
              <w:autoSpaceDE w:val="0"/>
              <w:autoSpaceDN w:val="0"/>
              <w:spacing w:after="0" w:line="276" w:lineRule="auto"/>
              <w:ind w:right="-209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 xml:space="preserve">4. Контроль и оценка результатов освоения учебной                                 дисциплины                                                                                                                          </w:t>
            </w:r>
          </w:p>
          <w:p w:rsidR="001B7BDB" w:rsidRDefault="001B7BD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285" w:type="dxa"/>
            <w:hideMark/>
          </w:tcPr>
          <w:p w:rsidR="001B7BDB" w:rsidRDefault="001B7BD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11</w:t>
            </w:r>
          </w:p>
        </w:tc>
      </w:tr>
    </w:tbl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807C7" w:rsidRPr="006807C7" w:rsidRDefault="001B7BDB" w:rsidP="006807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 </w:t>
      </w:r>
      <w:r w:rsidR="00287E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ПАСПОРТ </w:t>
      </w:r>
      <w:proofErr w:type="gramStart"/>
      <w:r w:rsidR="00287E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РАБОЧЕЙ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ПРОГРАММЫ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УЧЕБНОЙ   ДИСЦИПЛИНЫ</w:t>
      </w:r>
      <w:r w:rsidR="006807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</w:t>
      </w:r>
      <w:r w:rsidR="00985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ОУД</w:t>
      </w:r>
      <w:r w:rsidR="00B408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</w:t>
      </w:r>
      <w:r w:rsidR="00985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B65F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06  </w:t>
      </w:r>
      <w:r w:rsidR="00287E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Биология</w:t>
      </w:r>
    </w:p>
    <w:p w:rsidR="001B7BDB" w:rsidRDefault="001B7BDB" w:rsidP="006807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7BDB" w:rsidRDefault="001B7BDB" w:rsidP="001B7BDB">
      <w:pPr>
        <w:tabs>
          <w:tab w:val="left" w:pos="10746"/>
        </w:tabs>
        <w:autoSpaceDE w:val="0"/>
        <w:autoSpaceDN w:val="0"/>
        <w:adjustRightInd w:val="0"/>
        <w:spacing w:after="0" w:line="240" w:lineRule="auto"/>
        <w:ind w:right="-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1.1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Область применения программы: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учебной дисц</w:t>
      </w:r>
      <w:r w:rsidR="009853A0">
        <w:rPr>
          <w:rFonts w:ascii="Times New Roman" w:eastAsia="Times New Roman" w:hAnsi="Times New Roman" w:cs="Times New Roman"/>
          <w:sz w:val="28"/>
          <w:szCs w:val="28"/>
          <w:lang w:eastAsia="ru-RU"/>
        </w:rPr>
        <w:t>иплины Естествознание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частью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</w:t>
      </w: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38.</w:t>
      </w:r>
      <w:r w:rsidR="00287E94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01.02 Продавец</w:t>
      </w: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ходящая в состав укрепленной группы специальностей 38.00.00 Экономика и управление и разработанной с учетом программы общеобра</w:t>
      </w:r>
      <w:r w:rsidR="009853A0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зовательной учебной дисциплины Естествознание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профессиональных образова</w:t>
      </w:r>
      <w:r w:rsidR="00B408B9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тельных организаций, Москва 2015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год. </w:t>
      </w: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1.2.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Место учебной дисциплины в структуре основной профессиональной</w:t>
      </w: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образовательной программы</w:t>
      </w:r>
      <w:r w:rsidR="009853A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у</w:t>
      </w:r>
      <w:r w:rsidR="00287E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чебная дисциплина Биология</w:t>
      </w:r>
      <w:r w:rsidR="009853A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изучается в общеобразовательном цикле учебного плана ОПОП СПО на базе основного общего образования с получением среднего общего образования</w:t>
      </w: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 ППКРС).</w:t>
      </w: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1.3.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Цели и задачи учебной дисциплины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результатам освоения учебной дисциплины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1B7BDB" w:rsidRDefault="009853A0" w:rsidP="001B7BDB">
      <w:pPr>
        <w:shd w:val="clear" w:color="auto" w:fill="FFFFFF"/>
        <w:spacing w:after="0" w:line="322" w:lineRule="exact"/>
        <w:ind w:left="10" w:right="14"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Сод</w:t>
      </w:r>
      <w:r w:rsidR="00287E94">
        <w:rPr>
          <w:rFonts w:ascii="Times New Roman" w:eastAsia="Times New Roman" w:hAnsi="Times New Roman" w:cs="Times New Roman"/>
          <w:sz w:val="28"/>
          <w:szCs w:val="28"/>
          <w:lang w:eastAsia="ru-RU"/>
        </w:rPr>
        <w:t>ержание программы Биология</w:t>
      </w:r>
      <w:r w:rsidR="001B7B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направлено на достижение следующих </w:t>
      </w:r>
      <w:r w:rsidR="001B7B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целей:</w:t>
      </w:r>
    </w:p>
    <w:p w:rsidR="001B7BDB" w:rsidRDefault="001B7BDB" w:rsidP="001B7BDB">
      <w:pPr>
        <w:widowControl w:val="0"/>
        <w:numPr>
          <w:ilvl w:val="0"/>
          <w:numId w:val="2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14" w:after="0" w:line="322" w:lineRule="exact"/>
        <w:ind w:left="427" w:hanging="34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знаний о современной естественнонаучной картине мира и методах естественных наук; знакомство с наиболее важными идеями и достижениями естествознания, оказавшими определяющее влияние на развитие техники и технологий;</w:t>
      </w:r>
    </w:p>
    <w:p w:rsidR="001B7BDB" w:rsidRDefault="001B7BDB" w:rsidP="001B7BDB">
      <w:pPr>
        <w:widowControl w:val="0"/>
        <w:numPr>
          <w:ilvl w:val="0"/>
          <w:numId w:val="2"/>
        </w:numPr>
        <w:shd w:val="clear" w:color="auto" w:fill="FFFFFF"/>
        <w:tabs>
          <w:tab w:val="left" w:pos="427"/>
          <w:tab w:val="left" w:pos="2093"/>
          <w:tab w:val="left" w:pos="4454"/>
          <w:tab w:val="left" w:pos="5798"/>
          <w:tab w:val="left" w:pos="7848"/>
        </w:tabs>
        <w:autoSpaceDE w:val="0"/>
        <w:autoSpaceDN w:val="0"/>
        <w:adjustRightInd w:val="0"/>
        <w:spacing w:before="14" w:after="0" w:line="322" w:lineRule="exact"/>
        <w:ind w:left="427" w:hanging="34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овладение умениями применять полученные знания для объяснения </w:t>
      </w:r>
      <w:r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явлений</w:t>
      </w:r>
      <w:r>
        <w:rPr>
          <w:rFonts w:ascii="Arial" w:eastAsia="Times New Roman" w:hAnsi="Arial" w:cs="Arial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окружающего</w:t>
      </w:r>
      <w:r>
        <w:rPr>
          <w:rFonts w:ascii="Arial" w:eastAsia="Times New Roman" w:hAnsi="Arial" w:cs="Arial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мира,</w:t>
      </w:r>
      <w:r>
        <w:rPr>
          <w:rFonts w:ascii="Arial" w:eastAsia="Times New Roman" w:hAnsi="Times New Roman" w:cs="Arial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восприятия информации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естественнонаучного и профессионально значимого содержания; развитие интеллектуальных, творческих способностей и критического мышления в ходе проведения простейших исследований, анализа явлений,  восприятия и интерпретации естественнонаучной информации;</w:t>
      </w:r>
    </w:p>
    <w:p w:rsidR="001B7BDB" w:rsidRDefault="001B7BDB" w:rsidP="001B7BDB">
      <w:pPr>
        <w:widowControl w:val="0"/>
        <w:numPr>
          <w:ilvl w:val="0"/>
          <w:numId w:val="2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14" w:after="0" w:line="322" w:lineRule="exact"/>
        <w:ind w:left="427" w:right="5" w:hanging="34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убежденности в возможности познания законной природы и использования достижений естественных наук для развития цивилизации и повышения качества жизни;</w:t>
      </w:r>
    </w:p>
    <w:p w:rsidR="001B7BDB" w:rsidRDefault="001B7BDB" w:rsidP="001B7BDB">
      <w:pPr>
        <w:widowControl w:val="0"/>
        <w:numPr>
          <w:ilvl w:val="0"/>
          <w:numId w:val="2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14" w:after="0" w:line="322" w:lineRule="exact"/>
        <w:ind w:left="427" w:right="10" w:hanging="34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применение естественнонаучных знаний в профессиональной деятельности и повседневной жизни для обеспечения безопасности </w:t>
      </w:r>
      <w:r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жизнедеятельности; грамотного использования современных технологий;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охраны здоровья, окружающей среды.</w:t>
      </w:r>
    </w:p>
    <w:p w:rsidR="001B7BDB" w:rsidRDefault="001B7BDB" w:rsidP="001B7BDB">
      <w:pPr>
        <w:shd w:val="clear" w:color="auto" w:fill="FFFFFF"/>
        <w:spacing w:after="0" w:line="322" w:lineRule="exact"/>
        <w:ind w:right="5"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программу включено содержание, направленное на формирование у      студентов компетенций, необходимых для качественного освоения ОПОП СПО     на базе основного общего образования с получением среднего общего образования – программы подготовки квалифицированных рабочих, служащих, программы подготовки специалистов среднего звена (ППКРС).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Освоение    содержания    </w:t>
      </w:r>
      <w:r w:rsidR="009853A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учебной   дисциплины</w:t>
      </w:r>
      <w:r w:rsidR="00287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Биология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обеспечивает достижение студентами следующих </w:t>
      </w:r>
      <w:r>
        <w:rPr>
          <w:rFonts w:ascii="Times New Roman" w:eastAsia="Times New Roman" w:hAnsi="Times New Roman" w:cs="Times New Roman"/>
          <w:b/>
          <w:bCs/>
          <w:i/>
          <w:iCs/>
          <w:spacing w:val="-1"/>
          <w:sz w:val="28"/>
          <w:szCs w:val="28"/>
          <w:lang w:eastAsia="ru-RU"/>
        </w:rPr>
        <w:t xml:space="preserve">результатов: </w:t>
      </w:r>
    </w:p>
    <w:p w:rsidR="001B7BDB" w:rsidRDefault="001B7BDB" w:rsidP="001B7BDB">
      <w:pPr>
        <w:shd w:val="clear" w:color="auto" w:fill="FFFFFF"/>
        <w:spacing w:before="307" w:after="0" w:line="326" w:lineRule="exact"/>
        <w:ind w:firstLine="21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личностных:</w:t>
      </w:r>
    </w:p>
    <w:p w:rsidR="001B7BDB" w:rsidRDefault="001B7BDB" w:rsidP="001B7BDB">
      <w:pPr>
        <w:widowControl w:val="0"/>
        <w:numPr>
          <w:ilvl w:val="0"/>
          <w:numId w:val="3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after="0" w:line="326" w:lineRule="exact"/>
        <w:ind w:left="715" w:right="14" w:hanging="35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устойчивый интерес к истории и достижениям в области естественных наук, чувство гордости за российские естественные науки;</w:t>
      </w:r>
    </w:p>
    <w:p w:rsidR="001B7BDB" w:rsidRDefault="001B7BDB" w:rsidP="001B7BDB">
      <w:pPr>
        <w:widowControl w:val="0"/>
        <w:numPr>
          <w:ilvl w:val="0"/>
          <w:numId w:val="3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14" w:after="0" w:line="322" w:lineRule="exact"/>
        <w:ind w:left="715" w:right="10" w:hanging="35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готовность к продолжению образования, повышению квалификации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избранной профессиональной деятельности, используя знания в области естественных наук;</w:t>
      </w:r>
    </w:p>
    <w:p w:rsidR="001B7BDB" w:rsidRDefault="001B7BDB" w:rsidP="001B7BDB">
      <w:pPr>
        <w:shd w:val="clear" w:color="auto" w:fill="FFFFFF"/>
        <w:spacing w:after="0" w:line="322" w:lineRule="exact"/>
        <w:ind w:left="710" w:right="10" w:firstLine="4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объективное осознание значимости компетенций в области естественных наук для человека и общества, умение; использовать технологические достижения в области физики, химии, биологии для повышения собственного интеллектуального развития в выбранной профессиональной деятельности;</w:t>
      </w:r>
    </w:p>
    <w:p w:rsidR="001B7BDB" w:rsidRDefault="001B7BDB" w:rsidP="001B7BDB">
      <w:pPr>
        <w:shd w:val="clear" w:color="auto" w:fill="FFFFFF"/>
        <w:spacing w:after="0" w:line="322" w:lineRule="exact"/>
        <w:ind w:left="360" w:right="10"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умения проанализировать техногенные последствия для окружающей среды, бытовой и производственной деятельности человека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самостоятельно добывать новые для себя естественнонаучные знания, используя для этого доступные источники информации;</w:t>
      </w:r>
    </w:p>
    <w:p w:rsidR="001B7BDB" w:rsidRDefault="001B7BDB" w:rsidP="001B7BDB">
      <w:pPr>
        <w:widowControl w:val="0"/>
        <w:numPr>
          <w:ilvl w:val="0"/>
          <w:numId w:val="4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spacing w:before="10" w:after="0" w:line="326" w:lineRule="exact"/>
        <w:ind w:left="696" w:right="14" w:hanging="33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управлять своей познавательной деятельностью, проводить самооценку уровня собственного интеллектуального развития;</w:t>
      </w:r>
    </w:p>
    <w:p w:rsidR="001B7BDB" w:rsidRDefault="001B7BDB" w:rsidP="001B7BDB">
      <w:pPr>
        <w:widowControl w:val="0"/>
        <w:numPr>
          <w:ilvl w:val="0"/>
          <w:numId w:val="4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spacing w:before="19" w:after="0" w:line="322" w:lineRule="exact"/>
        <w:ind w:left="696" w:right="19" w:hanging="33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выстраивать конструктивные взаимоотношения в команде по решению общих задач в области естествознания;</w:t>
      </w:r>
    </w:p>
    <w:p w:rsidR="001B7BDB" w:rsidRDefault="001B7BDB" w:rsidP="001B7BDB">
      <w:pPr>
        <w:shd w:val="clear" w:color="auto" w:fill="FFFFFF"/>
        <w:spacing w:before="5" w:after="0" w:line="322" w:lineRule="exact"/>
        <w:ind w:left="110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метапредметных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:</w:t>
      </w:r>
    </w:p>
    <w:p w:rsidR="001B7BDB" w:rsidRDefault="001B7BDB" w:rsidP="001B7BDB">
      <w:pPr>
        <w:widowControl w:val="0"/>
        <w:numPr>
          <w:ilvl w:val="0"/>
          <w:numId w:val="5"/>
        </w:numPr>
        <w:shd w:val="clear" w:color="auto" w:fill="FFFFFF"/>
        <w:tabs>
          <w:tab w:val="left" w:pos="701"/>
        </w:tabs>
        <w:autoSpaceDE w:val="0"/>
        <w:autoSpaceDN w:val="0"/>
        <w:adjustRightInd w:val="0"/>
        <w:spacing w:before="5" w:after="0" w:line="322" w:lineRule="exact"/>
        <w:ind w:left="418" w:right="1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умениями и навыками различных видов познавательной деятельности для изучения различных сторон окружающего естественного мира;</w:t>
      </w:r>
    </w:p>
    <w:p w:rsidR="001B7BDB" w:rsidRDefault="001B7BDB" w:rsidP="001B7BDB">
      <w:pPr>
        <w:widowControl w:val="0"/>
        <w:numPr>
          <w:ilvl w:val="0"/>
          <w:numId w:val="5"/>
        </w:numPr>
        <w:shd w:val="clear" w:color="auto" w:fill="FFFFFF"/>
        <w:tabs>
          <w:tab w:val="left" w:pos="701"/>
        </w:tabs>
        <w:autoSpaceDE w:val="0"/>
        <w:autoSpaceDN w:val="0"/>
        <w:adjustRightInd w:val="0"/>
        <w:spacing w:before="10" w:after="0" w:line="322" w:lineRule="exact"/>
        <w:ind w:left="418" w:right="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основных методов познания (наблюдение, научный эксперимент) для изучения различных сторон естественнонаучной картины мира, с которыми возникает необходимость сталкиваться в профессиональной сфере;</w:t>
      </w:r>
    </w:p>
    <w:p w:rsidR="001B7BDB" w:rsidRDefault="001B7BDB" w:rsidP="001B7BDB">
      <w:pPr>
        <w:shd w:val="clear" w:color="auto" w:fill="FFFFFF"/>
        <w:spacing w:after="0" w:line="322" w:lineRule="exact"/>
        <w:ind w:left="422" w:firstLine="7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определять цели и задачи деятельности, выбирать средства их достижения на практике;</w:t>
      </w:r>
    </w:p>
    <w:p w:rsidR="001B7BDB" w:rsidRDefault="001B7BDB" w:rsidP="001B7BDB">
      <w:pPr>
        <w:shd w:val="clear" w:color="auto" w:fill="FFFFFF"/>
        <w:spacing w:after="0" w:line="322" w:lineRule="exact"/>
        <w:ind w:left="422" w:right="10"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использовать различные источники для получения естественнонаучной информации и оценивать её достоверность для достижения поставленных целей и задач;</w:t>
      </w:r>
    </w:p>
    <w:p w:rsidR="001B7BDB" w:rsidRDefault="001B7BDB" w:rsidP="001B7BDB">
      <w:pPr>
        <w:shd w:val="clear" w:color="auto" w:fill="FFFFFF"/>
        <w:spacing w:before="10" w:after="0" w:line="322" w:lineRule="exact"/>
        <w:ind w:left="11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pacing w:val="-2"/>
          <w:sz w:val="28"/>
          <w:szCs w:val="28"/>
          <w:lang w:eastAsia="ru-RU"/>
        </w:rPr>
        <w:t>предметных:</w:t>
      </w:r>
    </w:p>
    <w:p w:rsidR="001B7BDB" w:rsidRDefault="001B7BDB" w:rsidP="001B7BDB">
      <w:pPr>
        <w:shd w:val="clear" w:color="auto" w:fill="FFFFFF"/>
        <w:tabs>
          <w:tab w:val="left" w:pos="706"/>
        </w:tabs>
        <w:spacing w:after="0" w:line="322" w:lineRule="exact"/>
        <w:ind w:left="706" w:right="10" w:hanging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•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представлений о целостной современной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естественнонаучной картине мира, о природе как единой целостной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системе, о взаимосвязи человека, природы и общества; 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пространствеино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-временных масштабах Вселенной;</w:t>
      </w:r>
    </w:p>
    <w:p w:rsidR="001B7BDB" w:rsidRDefault="001B7BDB" w:rsidP="001B7BDB">
      <w:pPr>
        <w:widowControl w:val="0"/>
        <w:numPr>
          <w:ilvl w:val="0"/>
          <w:numId w:val="6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264" w:after="0" w:line="322" w:lineRule="exact"/>
        <w:ind w:left="710" w:right="5" w:hanging="33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 знаниями о наиболее важных открытиях и достижениях в области естествознания, повлиявших на эволюцию представлений о природе, на развитие техники и технологий;</w:t>
      </w:r>
    </w:p>
    <w:p w:rsidR="001B7BDB" w:rsidRDefault="001B7BDB" w:rsidP="001B7BDB">
      <w:pPr>
        <w:widowControl w:val="0"/>
        <w:numPr>
          <w:ilvl w:val="0"/>
          <w:numId w:val="6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9" w:after="0" w:line="322" w:lineRule="exact"/>
        <w:ind w:left="710" w:hanging="33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применять естественнонаучные знания для объяснения окружающих явлений, сохранения здоровья, обеспечения безопасности жизнедеятельности, бережного отношения к природе, рационального природопользования, а также выполнения роли грамотного потребителя;</w:t>
      </w:r>
    </w:p>
    <w:p w:rsidR="001B7BDB" w:rsidRDefault="001B7BDB" w:rsidP="001B7BDB">
      <w:pPr>
        <w:widowControl w:val="0"/>
        <w:numPr>
          <w:ilvl w:val="0"/>
          <w:numId w:val="6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322" w:lineRule="exact"/>
        <w:ind w:left="710" w:hanging="33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представлений о научном методе познания природы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средствах изучения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мегамира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макромира и микромира; владение приёмами естественнонаучных наблюдений, опытов, исследований и оценки достоверности полученных результатов;</w:t>
      </w:r>
    </w:p>
    <w:p w:rsidR="001B7BDB" w:rsidRDefault="001B7BDB" w:rsidP="001B7BDB">
      <w:pPr>
        <w:widowControl w:val="0"/>
        <w:numPr>
          <w:ilvl w:val="0"/>
          <w:numId w:val="6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322" w:lineRule="exact"/>
        <w:ind w:left="710" w:right="5" w:hanging="33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 понятийным аппаратом естественных наук, позволяющим познавать мир, участвовать в дискуссиях по естественнонаучным вопросам, использовать различные источники информации для подготовки собственных работ, критически относиться к сообщениям СМИ, содержащим научную информацию;</w:t>
      </w:r>
    </w:p>
    <w:p w:rsidR="001B7BDB" w:rsidRDefault="001B7BDB" w:rsidP="001B7BDB">
      <w:pPr>
        <w:widowControl w:val="0"/>
        <w:numPr>
          <w:ilvl w:val="0"/>
          <w:numId w:val="6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0" w:after="0" w:line="322" w:lineRule="exact"/>
        <w:ind w:left="710" w:hanging="336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умений понимать значимость естественнонаучного знания для каждого человека, независимо от его профессиональной деятельности,   различать   факты   и   оценки,   сравнивать   оценочные выводы, видеть их связь с</w:t>
      </w:r>
      <w:r w:rsidR="00287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критериями оценок и связь критериев с определённой системой ценностей.</w:t>
      </w:r>
    </w:p>
    <w:p w:rsidR="001B7BDB" w:rsidRDefault="001B7BDB" w:rsidP="001B7B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1.4.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Рекомендуемое количество часов на освоение  программы дисциплины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максимальной</w:t>
      </w:r>
      <w:r w:rsidR="00287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учебной нагрузки обучающегося 52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часа, в том числе: обязательной аудиторной</w:t>
      </w:r>
      <w:r w:rsidR="00287E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учебной нагрузки обучающегося 52 часа</w:t>
      </w: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СТРУКТУРА И ПРИМЕРНОЕ СОДЕРЖАНИЕ УЧЕБНОЙ</w:t>
      </w: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ДИСЦИПЛИНЫ</w:t>
      </w: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2.1.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Объем учебной дисциплины и виды учебной работы</w:t>
      </w:r>
    </w:p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bottomFromText="200" w:vertAnchor="text" w:horzAnchor="margin" w:tblpXSpec="center" w:tblpY="214"/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06"/>
        <w:gridCol w:w="1559"/>
      </w:tblGrid>
      <w:tr w:rsidR="001B7BDB" w:rsidTr="001B7BDB">
        <w:trPr>
          <w:trHeight w:val="360"/>
        </w:trPr>
        <w:tc>
          <w:tcPr>
            <w:tcW w:w="7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 часов</w:t>
            </w:r>
          </w:p>
          <w:p w:rsidR="001B7BDB" w:rsidRDefault="001B7BD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B7BDB" w:rsidTr="001B7BDB">
        <w:trPr>
          <w:trHeight w:val="525"/>
        </w:trPr>
        <w:tc>
          <w:tcPr>
            <w:tcW w:w="7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Максимальная учебная нагрузка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  <w:p w:rsidR="001B7BDB" w:rsidRDefault="001B7BD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287E9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52</w:t>
            </w:r>
          </w:p>
        </w:tc>
      </w:tr>
      <w:tr w:rsidR="001B7BDB" w:rsidTr="001B7BDB">
        <w:trPr>
          <w:trHeight w:val="705"/>
        </w:trPr>
        <w:tc>
          <w:tcPr>
            <w:tcW w:w="7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Обязательная аудиторная учебная нагрузка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  <w:p w:rsidR="001B7BDB" w:rsidRDefault="001B7BD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287E9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52</w:t>
            </w:r>
          </w:p>
        </w:tc>
      </w:tr>
      <w:tr w:rsidR="001B7BDB" w:rsidTr="001B7BDB">
        <w:trPr>
          <w:trHeight w:val="540"/>
        </w:trPr>
        <w:tc>
          <w:tcPr>
            <w:tcW w:w="7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том числе:</w:t>
            </w:r>
          </w:p>
          <w:p w:rsidR="001B7BDB" w:rsidRDefault="001B7BD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B7BDB" w:rsidTr="001B7BDB">
        <w:trPr>
          <w:trHeight w:val="345"/>
        </w:trPr>
        <w:tc>
          <w:tcPr>
            <w:tcW w:w="7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работы</w:t>
            </w:r>
          </w:p>
          <w:p w:rsidR="001B7BDB" w:rsidRDefault="001B7BD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287E9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B7BDB" w:rsidTr="001B7BDB">
        <w:trPr>
          <w:trHeight w:val="345"/>
        </w:trPr>
        <w:tc>
          <w:tcPr>
            <w:tcW w:w="7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том числе в форме профессиональной направленности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B7BDB" w:rsidTr="001B7BDB">
        <w:trPr>
          <w:trHeight w:val="240"/>
        </w:trPr>
        <w:tc>
          <w:tcPr>
            <w:tcW w:w="7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Самостоятельная работа обучающегося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287E9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1B7BDB" w:rsidTr="001B7BDB">
        <w:trPr>
          <w:trHeight w:val="495"/>
        </w:trPr>
        <w:tc>
          <w:tcPr>
            <w:tcW w:w="7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287E94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Промежуточная</w:t>
            </w:r>
            <w:r w:rsidR="001B7BD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аттестация</w:t>
            </w:r>
            <w:r w:rsidR="001B7B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форме дифференцированного  зачёта</w:t>
            </w:r>
          </w:p>
          <w:p w:rsidR="001B7BDB" w:rsidRDefault="001B7BD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287E9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1B7BDB" w:rsidRDefault="001B7BD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B7BDB">
          <w:pgSz w:w="11909" w:h="16834"/>
          <w:pgMar w:top="719" w:right="739" w:bottom="360" w:left="1589" w:header="720" w:footer="720" w:gutter="0"/>
          <w:cols w:space="720"/>
        </w:sectPr>
      </w:pPr>
    </w:p>
    <w:p w:rsidR="001B7BDB" w:rsidRDefault="001B7BDB" w:rsidP="001B7BD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284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2.2. Примерный тематический план и содержание учебной дисциплины </w:t>
      </w: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65F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Естествознание  </w:t>
      </w:r>
      <w:r w:rsidR="006807C7">
        <w:rPr>
          <w:rFonts w:ascii="Times New Roman" w:eastAsia="Times New Roman" w:hAnsi="Times New Roman" w:cs="Times New Roman"/>
          <w:sz w:val="28"/>
          <w:szCs w:val="28"/>
          <w:lang w:eastAsia="ru-RU"/>
        </w:rPr>
        <w:t>(биология)</w:t>
      </w: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bottomFromText="200" w:vertAnchor="text" w:tblpY="1"/>
        <w:tblOverlap w:val="never"/>
        <w:tblW w:w="159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08"/>
        <w:gridCol w:w="326"/>
        <w:gridCol w:w="15"/>
        <w:gridCol w:w="7674"/>
        <w:gridCol w:w="1134"/>
        <w:gridCol w:w="2126"/>
        <w:gridCol w:w="1134"/>
        <w:gridCol w:w="556"/>
      </w:tblGrid>
      <w:tr w:rsidR="001B7BDB" w:rsidTr="001B7BDB">
        <w:trPr>
          <w:gridAfter w:val="1"/>
          <w:wAfter w:w="556" w:type="dxa"/>
          <w:trHeight w:val="20"/>
        </w:trPr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аименование разделов и тем</w:t>
            </w:r>
          </w:p>
        </w:tc>
        <w:tc>
          <w:tcPr>
            <w:tcW w:w="8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Содержание учебного материала, лабораторные и практические работы, </w:t>
            </w:r>
          </w:p>
          <w:p w:rsidR="001B7BDB" w:rsidRDefault="001B7B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самостоятельная работа обучающихся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Объем часов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ЛР, 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Уровень освоения</w:t>
            </w:r>
          </w:p>
        </w:tc>
      </w:tr>
      <w:tr w:rsidR="001B7BDB" w:rsidTr="001B7BDB">
        <w:trPr>
          <w:gridAfter w:val="1"/>
          <w:wAfter w:w="556" w:type="dxa"/>
          <w:trHeight w:val="20"/>
        </w:trPr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</w:tr>
      <w:tr w:rsidR="001B7BDB" w:rsidTr="001B7BDB">
        <w:trPr>
          <w:trHeight w:val="990"/>
        </w:trPr>
        <w:tc>
          <w:tcPr>
            <w:tcW w:w="3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Биология – совокупность наук о живой природе. Методы научного познания в биологии.</w:t>
            </w:r>
          </w:p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1</w:t>
            </w:r>
          </w:p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7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</w:p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  <w:b/>
                <w:bCs/>
              </w:rPr>
            </w:pPr>
            <w:r>
              <w:rPr>
                <w:rFonts w:ascii="Times New Roman" w:eastAsia="Calibri" w:hAnsi="Times New Roman" w:cs="Calibri"/>
              </w:rPr>
              <w:t>Живая природа как объект изучения биологии. Методы исследования живой природы в биологии.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2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  <w:i/>
              </w:rPr>
            </w:pPr>
            <w:r>
              <w:rPr>
                <w:rFonts w:ascii="Times New Roman" w:eastAsia="Calibri" w:hAnsi="Times New Roman" w:cs="Calibri"/>
                <w:bCs/>
                <w:i/>
              </w:rPr>
              <w:t>ЛР 5, ОК 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  <w:i/>
              </w:rPr>
            </w:pPr>
          </w:p>
        </w:tc>
        <w:tc>
          <w:tcPr>
            <w:tcW w:w="5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  <w:i/>
              </w:rPr>
            </w:pPr>
          </w:p>
        </w:tc>
      </w:tr>
      <w:tr w:rsidR="001B7BDB" w:rsidTr="001B7BDB">
        <w:trPr>
          <w:trHeight w:val="6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2</w:t>
            </w:r>
          </w:p>
        </w:tc>
        <w:tc>
          <w:tcPr>
            <w:tcW w:w="7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Определение жизни (с привлечением материала из разделов физики и химии). Уровни организации жизни.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  <w:i/>
              </w:rPr>
            </w:pPr>
          </w:p>
        </w:tc>
      </w:tr>
      <w:tr w:rsidR="001B7BDB" w:rsidTr="001B7BDB">
        <w:trPr>
          <w:trHeight w:val="20"/>
        </w:trPr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  <w:bCs/>
              </w:rPr>
            </w:pPr>
            <w:r>
              <w:rPr>
                <w:rFonts w:ascii="Times New Roman" w:eastAsia="Calibri" w:hAnsi="Times New Roman" w:cs="Calibri"/>
                <w:b/>
              </w:rPr>
              <w:t>Раздел 1</w:t>
            </w:r>
          </w:p>
        </w:tc>
        <w:tc>
          <w:tcPr>
            <w:tcW w:w="801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  <w:bCs/>
                <w:i/>
              </w:rPr>
            </w:pPr>
            <w:r>
              <w:rPr>
                <w:rFonts w:ascii="Times New Roman" w:eastAsia="Calibri" w:hAnsi="Times New Roman" w:cs="Calibri"/>
                <w:b/>
                <w:bCs/>
                <w:i/>
              </w:rPr>
              <w:t xml:space="preserve">Клетка.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  <w:bCs/>
              </w:rPr>
            </w:pPr>
            <w:r>
              <w:rPr>
                <w:rFonts w:ascii="Times New Roman" w:eastAsia="Calibri" w:hAnsi="Times New Roman" w:cs="Calibri"/>
                <w:b/>
                <w:bCs/>
              </w:rPr>
              <w:t>13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  <w:i/>
              </w:rPr>
            </w:pPr>
            <w:r>
              <w:rPr>
                <w:rFonts w:ascii="Times New Roman" w:eastAsia="Calibri" w:hAnsi="Times New Roman" w:cs="Calibri"/>
                <w:bCs/>
                <w:i/>
              </w:rPr>
              <w:t>ЛР 10 ОК 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  <w:i/>
              </w:rPr>
            </w:pPr>
          </w:p>
        </w:tc>
      </w:tr>
      <w:tr w:rsidR="001B7BDB" w:rsidTr="001B7BDB">
        <w:trPr>
          <w:gridAfter w:val="1"/>
          <w:wAfter w:w="556" w:type="dxa"/>
          <w:trHeight w:val="465"/>
        </w:trPr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/>
              </w:rPr>
              <w:t>Тема</w:t>
            </w:r>
            <w:r>
              <w:rPr>
                <w:rFonts w:ascii="Times New Roman" w:eastAsia="Calibri" w:hAnsi="Times New Roman" w:cs="Calibri"/>
              </w:rPr>
              <w:t xml:space="preserve"> </w:t>
            </w:r>
            <w:r>
              <w:rPr>
                <w:rFonts w:ascii="Times New Roman" w:eastAsia="Calibri" w:hAnsi="Times New Roman" w:cs="Calibri"/>
                <w:b/>
                <w:bCs/>
              </w:rPr>
              <w:t>1. 1</w:t>
            </w:r>
            <w:r>
              <w:rPr>
                <w:rFonts w:ascii="Times New Roman" w:eastAsia="Calibri" w:hAnsi="Times New Roman" w:cs="Calibri"/>
                <w:bCs/>
              </w:rPr>
              <w:t xml:space="preserve">. </w:t>
            </w:r>
          </w:p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  <w:bCs/>
              </w:rPr>
              <w:t>История изучения клетки.</w:t>
            </w:r>
          </w:p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3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right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1</w:t>
            </w:r>
          </w:p>
          <w:p w:rsidR="001B7BDB" w:rsidRDefault="001B7BDB">
            <w:pPr>
              <w:spacing w:after="0" w:line="276" w:lineRule="auto"/>
              <w:jc w:val="right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7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Основные положения клеточной теории. Клетка – структурно-функциональная (элементарная) единица жизни.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2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2</w:t>
            </w:r>
          </w:p>
        </w:tc>
      </w:tr>
      <w:tr w:rsidR="001B7BDB" w:rsidTr="001B7BDB">
        <w:trPr>
          <w:gridAfter w:val="1"/>
          <w:wAfter w:w="556" w:type="dxa"/>
          <w:trHeight w:val="480"/>
        </w:trPr>
        <w:tc>
          <w:tcPr>
            <w:tcW w:w="3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  <w:bCs/>
              </w:rPr>
            </w:pPr>
            <w:r>
              <w:rPr>
                <w:rFonts w:ascii="Times New Roman" w:eastAsia="Calibri" w:hAnsi="Times New Roman" w:cs="Calibri"/>
                <w:b/>
              </w:rPr>
              <w:t xml:space="preserve">Тема </w:t>
            </w:r>
            <w:r>
              <w:rPr>
                <w:rFonts w:ascii="Times New Roman" w:eastAsia="Calibri" w:hAnsi="Times New Roman" w:cs="Calibri"/>
                <w:b/>
                <w:bCs/>
              </w:rPr>
              <w:t xml:space="preserve">1.2. </w:t>
            </w:r>
          </w:p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  <w:bCs/>
              </w:rPr>
            </w:pPr>
            <w:r>
              <w:rPr>
                <w:rFonts w:ascii="Times New Roman" w:eastAsia="Calibri" w:hAnsi="Times New Roman" w:cs="Calibri"/>
                <w:b/>
                <w:bCs/>
              </w:rPr>
              <w:t>Строение клетки.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right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1</w:t>
            </w:r>
          </w:p>
          <w:p w:rsidR="001B7BDB" w:rsidRDefault="001B7BDB">
            <w:pPr>
              <w:spacing w:after="0" w:line="276" w:lineRule="auto"/>
              <w:jc w:val="right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 xml:space="preserve">Прокариоты и эукариоты – низшие и высшие клеточные организмы. Основные структурные компоненты клетки эукариот.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2</w:t>
            </w:r>
          </w:p>
        </w:tc>
      </w:tr>
      <w:tr w:rsidR="001B7BDB" w:rsidTr="001B7BDB">
        <w:trPr>
          <w:gridAfter w:val="1"/>
          <w:wAfter w:w="556" w:type="dxa"/>
          <w:trHeight w:val="4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right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2</w:t>
            </w:r>
          </w:p>
          <w:p w:rsidR="001B7BDB" w:rsidRDefault="001B7BDB">
            <w:pPr>
              <w:spacing w:after="0" w:line="276" w:lineRule="auto"/>
              <w:jc w:val="right"/>
              <w:rPr>
                <w:rFonts w:ascii="Times New Roman" w:eastAsia="Calibri" w:hAnsi="Times New Roman" w:cs="Calibri"/>
              </w:rPr>
            </w:pP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Клеточное ядро. Функция ядра: хранение, воспроизведение и передача наследственной информации, регуляция химической активности клетки. с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right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3</w:t>
            </w:r>
          </w:p>
          <w:p w:rsidR="001B7BDB" w:rsidRDefault="001B7BDB">
            <w:pPr>
              <w:spacing w:after="0" w:line="276" w:lineRule="auto"/>
              <w:jc w:val="right"/>
              <w:rPr>
                <w:rFonts w:ascii="Times New Roman" w:eastAsia="Calibri" w:hAnsi="Times New Roman" w:cs="Calibri"/>
              </w:rPr>
            </w:pP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 xml:space="preserve">Структура и функция хромосом. </w:t>
            </w:r>
            <w:proofErr w:type="spellStart"/>
            <w:r>
              <w:rPr>
                <w:rFonts w:ascii="Times New Roman" w:eastAsia="Calibri" w:hAnsi="Times New Roman" w:cs="Calibri"/>
              </w:rPr>
              <w:t>Аутосомы</w:t>
            </w:r>
            <w:proofErr w:type="spellEnd"/>
            <w:r>
              <w:rPr>
                <w:rFonts w:ascii="Times New Roman" w:eastAsia="Calibri" w:hAnsi="Times New Roman" w:cs="Calibri"/>
              </w:rPr>
              <w:t xml:space="preserve"> и половые хромосомы.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4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  <w:b/>
              </w:rPr>
              <w:t>Практическое занятие: «</w:t>
            </w:r>
            <w:r>
              <w:rPr>
                <w:rFonts w:ascii="Times New Roman" w:eastAsia="Calibri" w:hAnsi="Times New Roman" w:cs="Calibri"/>
              </w:rPr>
              <w:t>Наблюдение клеток растений и животных под микроскопом на готовых препаратах».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5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  <w:b/>
              </w:rPr>
              <w:t>Контрольная работа</w:t>
            </w:r>
            <w:r>
              <w:rPr>
                <w:rFonts w:ascii="Times New Roman" w:eastAsia="Calibri" w:hAnsi="Times New Roman" w:cs="Calibri"/>
              </w:rPr>
              <w:t xml:space="preserve">  « Строение клетки»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435"/>
        </w:trPr>
        <w:tc>
          <w:tcPr>
            <w:tcW w:w="3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  <w:bCs/>
              </w:rPr>
            </w:pPr>
            <w:r>
              <w:rPr>
                <w:rFonts w:ascii="Times New Roman" w:eastAsia="Calibri" w:hAnsi="Times New Roman" w:cs="Calibri"/>
                <w:b/>
              </w:rPr>
              <w:t xml:space="preserve">Тема </w:t>
            </w:r>
            <w:r>
              <w:rPr>
                <w:rFonts w:ascii="Times New Roman" w:eastAsia="Calibri" w:hAnsi="Times New Roman" w:cs="Calibri"/>
                <w:b/>
                <w:bCs/>
              </w:rPr>
              <w:t xml:space="preserve">1.3. </w:t>
            </w:r>
          </w:p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  <w:bCs/>
              </w:rPr>
              <w:t>Биологическое значение химических элементов.</w:t>
            </w:r>
          </w:p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right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1</w:t>
            </w:r>
          </w:p>
          <w:p w:rsidR="001B7BDB" w:rsidRDefault="001B7BDB">
            <w:pPr>
              <w:spacing w:after="0" w:line="276" w:lineRule="auto"/>
              <w:jc w:val="right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  <w:b/>
                <w:bCs/>
              </w:rPr>
              <w:t xml:space="preserve"> </w:t>
            </w:r>
            <w:r>
              <w:rPr>
                <w:rFonts w:ascii="Times New Roman" w:eastAsia="Calibri" w:hAnsi="Times New Roman" w:cs="Calibri"/>
              </w:rPr>
              <w:t>Неорганические вещества в составе клетки. Роль воды как  растворителя и основного компонента внутренней среды организмов.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2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  <w:i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  <w:i/>
              </w:rPr>
            </w:pPr>
            <w:r>
              <w:rPr>
                <w:rFonts w:ascii="Times New Roman" w:eastAsia="Calibri" w:hAnsi="Times New Roman" w:cs="Calibri"/>
                <w:bCs/>
                <w:i/>
              </w:rPr>
              <w:t>2</w:t>
            </w:r>
          </w:p>
        </w:tc>
      </w:tr>
      <w:tr w:rsidR="001B7BDB" w:rsidTr="001B7BDB">
        <w:trPr>
          <w:gridAfter w:val="1"/>
          <w:wAfter w:w="556" w:type="dxa"/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right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2</w:t>
            </w:r>
          </w:p>
          <w:p w:rsidR="001B7BDB" w:rsidRDefault="001B7BDB">
            <w:pPr>
              <w:spacing w:after="0" w:line="276" w:lineRule="auto"/>
              <w:jc w:val="right"/>
              <w:rPr>
                <w:rFonts w:ascii="Times New Roman" w:eastAsia="Calibri" w:hAnsi="Times New Roman" w:cs="Calibri"/>
              </w:rPr>
            </w:pPr>
          </w:p>
          <w:p w:rsidR="001B7BDB" w:rsidRDefault="001B7BDB">
            <w:pPr>
              <w:spacing w:after="0" w:line="276" w:lineRule="auto"/>
              <w:jc w:val="right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Углеводы и липиды в клетке. Структура и биологические функции белков. Строение нуклеотидов и структура полинуклеотидных цепей ДНК и РНК, АТФ.</w:t>
            </w:r>
          </w:p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  <w:i/>
              </w:rPr>
            </w:pPr>
          </w:p>
        </w:tc>
      </w:tr>
      <w:tr w:rsidR="001B7BDB" w:rsidTr="001B7BDB">
        <w:trPr>
          <w:gridAfter w:val="1"/>
          <w:wAfter w:w="556" w:type="dxa"/>
          <w:trHeight w:val="660"/>
        </w:trPr>
        <w:tc>
          <w:tcPr>
            <w:tcW w:w="3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Тема 1.4.</w:t>
            </w:r>
          </w:p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  <w:bCs/>
              </w:rPr>
            </w:pPr>
            <w:r>
              <w:rPr>
                <w:rFonts w:ascii="Times New Roman" w:eastAsia="Calibri" w:hAnsi="Times New Roman" w:cs="Calibri"/>
                <w:b/>
                <w:bCs/>
              </w:rPr>
              <w:t>Вирусы и бактериофаги.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1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 xml:space="preserve">Неклеточное строение, жизненный цикл и его зависимость от клеточных форм жизни. Вирусы – возбудители инфекционных заболеваний; понятие об </w:t>
            </w:r>
            <w:proofErr w:type="spellStart"/>
            <w:r>
              <w:rPr>
                <w:rFonts w:ascii="Times New Roman" w:eastAsia="Calibri" w:hAnsi="Times New Roman" w:cs="Calibri"/>
              </w:rPr>
              <w:t>онковирусах</w:t>
            </w:r>
            <w:proofErr w:type="spellEnd"/>
            <w:r>
              <w:rPr>
                <w:rFonts w:ascii="Times New Roman" w:eastAsia="Calibri" w:hAnsi="Times New Roman" w:cs="Calibri"/>
              </w:rPr>
              <w:t xml:space="preserve">. Вирус иммунодефицита человека (ВИЧ). </w:t>
            </w:r>
            <w:proofErr w:type="spellStart"/>
            <w:r>
              <w:rPr>
                <w:rFonts w:ascii="Times New Roman" w:eastAsia="Calibri" w:hAnsi="Times New Roman" w:cs="Calibri"/>
              </w:rPr>
              <w:t>Прррофилактика</w:t>
            </w:r>
            <w:proofErr w:type="spellEnd"/>
            <w:r>
              <w:rPr>
                <w:rFonts w:ascii="Times New Roman" w:eastAsia="Calibri" w:hAnsi="Times New Roman" w:cs="Calibri"/>
              </w:rPr>
              <w:t xml:space="preserve"> ВИЧ – инфекции.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  <w:i/>
              </w:rPr>
            </w:pPr>
            <w:r>
              <w:rPr>
                <w:rFonts w:ascii="Times New Roman" w:eastAsia="Calibri" w:hAnsi="Times New Roman" w:cs="Calibri"/>
                <w:bCs/>
                <w:i/>
              </w:rPr>
              <w:t>2</w:t>
            </w:r>
          </w:p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  <w:i/>
              </w:rPr>
            </w:pPr>
          </w:p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  <w:i/>
              </w:rPr>
            </w:pPr>
          </w:p>
        </w:tc>
      </w:tr>
      <w:tr w:rsidR="001B7BDB" w:rsidTr="001B7BDB">
        <w:trPr>
          <w:gridAfter w:val="1"/>
          <w:wAfter w:w="556" w:type="dxa"/>
          <w:trHeight w:val="2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8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  <w:b/>
              </w:rPr>
              <w:t>Практическое занятие профессиональной направленности:</w:t>
            </w:r>
          </w:p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«Влияние вирусов и бактерий на организм человека».</w:t>
            </w:r>
          </w:p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  <w:i/>
              </w:rPr>
            </w:pPr>
          </w:p>
        </w:tc>
      </w:tr>
      <w:tr w:rsidR="001B7BDB" w:rsidTr="001B7BDB">
        <w:trPr>
          <w:gridAfter w:val="1"/>
          <w:wAfter w:w="556" w:type="dxa"/>
          <w:trHeight w:val="2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8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  <w:b/>
              </w:rPr>
              <w:t xml:space="preserve">Контрольная работа: « </w:t>
            </w:r>
            <w:r>
              <w:rPr>
                <w:rFonts w:ascii="Times New Roman" w:eastAsia="Calibri" w:hAnsi="Times New Roman" w:cs="Calibri"/>
              </w:rPr>
              <w:t>Вирусы и бактериофаги».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  <w:i/>
              </w:rPr>
            </w:pPr>
          </w:p>
        </w:tc>
      </w:tr>
      <w:tr w:rsidR="001B7BDB" w:rsidTr="001B7BDB">
        <w:trPr>
          <w:gridAfter w:val="1"/>
          <w:wAfter w:w="556" w:type="dxa"/>
          <w:trHeight w:val="522"/>
        </w:trPr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 xml:space="preserve">  Раздел 2</w:t>
            </w:r>
          </w:p>
        </w:tc>
        <w:tc>
          <w:tcPr>
            <w:tcW w:w="8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  <w:bCs/>
                <w:spacing w:val="-1"/>
              </w:rPr>
              <w:t xml:space="preserve">Организм. </w:t>
            </w:r>
          </w:p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  <w:bCs/>
              </w:rPr>
            </w:pPr>
            <w:r>
              <w:rPr>
                <w:rFonts w:ascii="Times New Roman" w:eastAsia="Calibri" w:hAnsi="Times New Roman" w:cs="Calibri"/>
                <w:b/>
                <w:bCs/>
              </w:rPr>
              <w:t>1</w:t>
            </w:r>
            <w:r w:rsidR="00287E94">
              <w:rPr>
                <w:rFonts w:ascii="Times New Roman" w:eastAsia="Calibri" w:hAnsi="Times New Roman" w:cs="Calibri"/>
                <w:b/>
                <w:bCs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  <w:i/>
              </w:rPr>
            </w:pPr>
            <w:r>
              <w:rPr>
                <w:rFonts w:ascii="Times New Roman" w:eastAsia="Calibri" w:hAnsi="Times New Roman" w:cs="Calibri"/>
                <w:bCs/>
                <w:i/>
              </w:rPr>
              <w:t>ЛР 9,ЛР 7, ОК 2, ОК 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  <w:i/>
              </w:rPr>
            </w:pPr>
          </w:p>
        </w:tc>
      </w:tr>
      <w:tr w:rsidR="001B7BDB" w:rsidTr="001B7BDB">
        <w:trPr>
          <w:gridAfter w:val="1"/>
          <w:wAfter w:w="556" w:type="dxa"/>
          <w:trHeight w:val="435"/>
        </w:trPr>
        <w:tc>
          <w:tcPr>
            <w:tcW w:w="3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  <w:bCs/>
              </w:rPr>
            </w:pPr>
            <w:r>
              <w:rPr>
                <w:rFonts w:ascii="Times New Roman" w:eastAsia="Calibri" w:hAnsi="Times New Roman" w:cs="Calibri"/>
                <w:b/>
                <w:bCs/>
              </w:rPr>
              <w:t>Тема 2.1.</w:t>
            </w:r>
          </w:p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  <w:bCs/>
              </w:rPr>
            </w:pPr>
            <w:r>
              <w:rPr>
                <w:rFonts w:ascii="Times New Roman" w:eastAsia="Calibri" w:hAnsi="Times New Roman" w:cs="Calibri"/>
                <w:b/>
                <w:bCs/>
              </w:rPr>
              <w:t>Организм – единое целое.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1</w:t>
            </w:r>
          </w:p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  <w:b/>
              </w:rPr>
            </w:pP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</w:rPr>
              <w:t>Организм – единое целое. Многообразие организмов. Обмен веществ и энергий с окружающей средой как необходимое условие существования живых систем.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  <w:bCs/>
              </w:rPr>
            </w:pPr>
            <w:r>
              <w:rPr>
                <w:rFonts w:ascii="Times New Roman" w:eastAsia="Calibri" w:hAnsi="Times New Roman" w:cs="Calibri"/>
              </w:rPr>
              <w:t>2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2</w:t>
            </w:r>
          </w:p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8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2</w:t>
            </w:r>
          </w:p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Способность к самовоспроизведению – одна из основных особенностей живых организмов. Бесполое размножение. Половой процесс и половое размножение. Оплодотворение его биологическое значение.</w:t>
            </w:r>
          </w:p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360"/>
        </w:trPr>
        <w:tc>
          <w:tcPr>
            <w:tcW w:w="3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/>
                <w:bCs/>
              </w:rPr>
              <w:t>Тема 2.2</w:t>
            </w:r>
            <w:r>
              <w:rPr>
                <w:rFonts w:ascii="Times New Roman" w:eastAsia="Calibri" w:hAnsi="Times New Roman" w:cs="Calibri"/>
                <w:bCs/>
              </w:rPr>
              <w:t xml:space="preserve">. </w:t>
            </w:r>
          </w:p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  <w:bCs/>
              </w:rPr>
            </w:pPr>
            <w:r>
              <w:rPr>
                <w:rFonts w:ascii="Times New Roman" w:eastAsia="Calibri" w:hAnsi="Times New Roman" w:cs="Calibri"/>
                <w:b/>
                <w:bCs/>
              </w:rPr>
              <w:t>Индивидуальное развитие организма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1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</w:rPr>
              <w:t>Понятие об индивидуальном (онтогенез), эмбриональном (эмбриогенез) и постэмбриональном развитии. Индивидуальное развитие человека и его возможные нарушения.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2</w:t>
            </w:r>
          </w:p>
        </w:tc>
      </w:tr>
      <w:tr w:rsidR="001B7BDB" w:rsidTr="001B7BDB">
        <w:trPr>
          <w:gridAfter w:val="1"/>
          <w:wAfter w:w="556" w:type="dxa"/>
          <w:trHeight w:val="13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2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  <w:iCs/>
              </w:rPr>
              <w:t>Общие представления о наследственности и изменчивости. Генетическая терминология и символика. Закономерности наследования. Наследование признаков у человека.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6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3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  <w:spacing w:val="-1"/>
              </w:rPr>
            </w:pPr>
            <w:r>
              <w:rPr>
                <w:rFonts w:ascii="Times New Roman" w:eastAsia="Calibri" w:hAnsi="Times New Roman" w:cs="Calibri"/>
              </w:rPr>
              <w:t xml:space="preserve">Половые хромосомы. Сцепленное с полом наследования. Наследственные болезни человека, их причины и профилактика.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4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4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  <w:spacing w:val="-1"/>
              </w:rPr>
              <w:t>Современные представления о гене и геноме.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</w:tr>
      <w:tr w:rsidR="00287E94" w:rsidTr="00287E94">
        <w:trPr>
          <w:gridAfter w:val="1"/>
          <w:wAfter w:w="556" w:type="dxa"/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94" w:rsidRDefault="00287E94">
            <w:pPr>
              <w:spacing w:after="0" w:line="240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8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E94" w:rsidRDefault="00287E94">
            <w:pPr>
              <w:spacing w:after="0" w:line="276" w:lineRule="auto"/>
              <w:rPr>
                <w:rFonts w:ascii="Times New Roman" w:eastAsia="Calibri" w:hAnsi="Times New Roman" w:cs="Calibri"/>
                <w:spacing w:val="-1"/>
              </w:rPr>
            </w:pPr>
            <w:r w:rsidRPr="00287E94">
              <w:rPr>
                <w:rFonts w:ascii="Times New Roman" w:eastAsia="Calibri" w:hAnsi="Times New Roman" w:cs="Calibri"/>
                <w:b/>
                <w:spacing w:val="-1"/>
              </w:rPr>
              <w:t>Практическое занятие.</w:t>
            </w:r>
            <w:r>
              <w:rPr>
                <w:rFonts w:ascii="Times New Roman" w:eastAsia="Calibri" w:hAnsi="Times New Roman" w:cs="Calibri"/>
                <w:spacing w:val="-1"/>
              </w:rPr>
              <w:t xml:space="preserve"> Онтогенез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94" w:rsidRDefault="00287E94">
            <w:pPr>
              <w:spacing w:after="0" w:line="240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94" w:rsidRDefault="00287E94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87E94" w:rsidRDefault="00287E94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540"/>
        </w:trPr>
        <w:tc>
          <w:tcPr>
            <w:tcW w:w="3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  <w:bCs/>
              </w:rPr>
            </w:pPr>
            <w:r>
              <w:rPr>
                <w:rFonts w:ascii="Times New Roman" w:eastAsia="Calibri" w:hAnsi="Times New Roman" w:cs="Calibri"/>
                <w:b/>
              </w:rPr>
              <w:t xml:space="preserve">Тема </w:t>
            </w:r>
            <w:r>
              <w:rPr>
                <w:rFonts w:ascii="Times New Roman" w:eastAsia="Calibri" w:hAnsi="Times New Roman" w:cs="Calibri"/>
                <w:b/>
                <w:bCs/>
              </w:rPr>
              <w:t xml:space="preserve">2.3. </w:t>
            </w:r>
          </w:p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  <w:bCs/>
              </w:rPr>
              <w:t>Генетические закономерности.</w:t>
            </w:r>
          </w:p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1</w:t>
            </w:r>
          </w:p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  <w:b/>
              </w:rPr>
            </w:pP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  <w:bCs/>
              </w:rPr>
              <w:t>Генетические закономерности изменчивости. Классификация форм изменчивости. Влияние мутагенов на организм человека.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287E94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  <w:i/>
              </w:rPr>
            </w:pPr>
            <w:r>
              <w:rPr>
                <w:rFonts w:ascii="Times New Roman" w:eastAsia="Calibri" w:hAnsi="Times New Roman" w:cs="Calibri"/>
                <w:bCs/>
                <w:i/>
              </w:rPr>
              <w:t>2</w:t>
            </w:r>
          </w:p>
        </w:tc>
      </w:tr>
      <w:tr w:rsidR="001B7BDB" w:rsidTr="001B7BDB">
        <w:trPr>
          <w:gridAfter w:val="1"/>
          <w:wAfter w:w="556" w:type="dxa"/>
          <w:trHeight w:val="5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2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 xml:space="preserve">Предмет, задачи и методы селекции. Генетические закономерности селекции. Учение Н. И. Вавилова о центрах многообразия и происхождения культурных растений.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  <w:bCs/>
                <w:i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  <w:i/>
              </w:rPr>
            </w:pPr>
          </w:p>
        </w:tc>
      </w:tr>
      <w:tr w:rsidR="001B7BDB" w:rsidTr="001B7BDB">
        <w:trPr>
          <w:gridAfter w:val="1"/>
          <w:wAfter w:w="556" w:type="dxa"/>
          <w:trHeight w:val="5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3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 xml:space="preserve">Биотехнология, ее достижения, перспективы развития.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  <w:i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  <w:i/>
              </w:rPr>
            </w:pPr>
          </w:p>
        </w:tc>
      </w:tr>
      <w:tr w:rsidR="001B7BDB" w:rsidTr="001B7BDB">
        <w:trPr>
          <w:gridAfter w:val="1"/>
          <w:wAfter w:w="556" w:type="dxa"/>
          <w:trHeight w:val="5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8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  <w:b/>
                <w:bCs/>
              </w:rPr>
            </w:pPr>
            <w:r>
              <w:rPr>
                <w:rFonts w:ascii="Times New Roman" w:eastAsia="Calibri" w:hAnsi="Times New Roman" w:cs="Calibri"/>
                <w:b/>
                <w:bCs/>
              </w:rPr>
              <w:t>Практическое занятие профессиональной направленности:</w:t>
            </w:r>
          </w:p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«ГМО в нашей жизни».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  <w:i/>
              </w:rPr>
            </w:pPr>
          </w:p>
        </w:tc>
      </w:tr>
      <w:tr w:rsidR="001B7BDB" w:rsidTr="001B7BDB">
        <w:trPr>
          <w:gridAfter w:val="1"/>
          <w:wAfter w:w="556" w:type="dxa"/>
          <w:trHeight w:val="5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8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tabs>
                <w:tab w:val="center" w:pos="3969"/>
              </w:tabs>
              <w:spacing w:after="0" w:line="276" w:lineRule="auto"/>
              <w:rPr>
                <w:rFonts w:ascii="Times New Roman" w:eastAsia="Calibri" w:hAnsi="Times New Roman" w:cs="Calibri"/>
                <w:b/>
                <w:bCs/>
              </w:rPr>
            </w:pPr>
            <w:r>
              <w:rPr>
                <w:rFonts w:ascii="Times New Roman" w:eastAsia="Calibri" w:hAnsi="Times New Roman" w:cs="Calibri"/>
                <w:b/>
                <w:bCs/>
              </w:rPr>
              <w:t xml:space="preserve">Контрольная работа: </w:t>
            </w:r>
            <w:r>
              <w:rPr>
                <w:rFonts w:ascii="Times New Roman" w:eastAsia="Calibri" w:hAnsi="Times New Roman" w:cs="Calibri"/>
                <w:bCs/>
              </w:rPr>
              <w:t>«Генетика».</w:t>
            </w:r>
            <w:r>
              <w:rPr>
                <w:rFonts w:ascii="Times New Roman" w:eastAsia="Calibri" w:hAnsi="Times New Roman" w:cs="Calibri"/>
                <w:b/>
                <w:bCs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  <w:i/>
              </w:rPr>
            </w:pPr>
          </w:p>
        </w:tc>
      </w:tr>
      <w:tr w:rsidR="001B7BDB" w:rsidTr="001B7BDB">
        <w:trPr>
          <w:gridAfter w:val="1"/>
          <w:wAfter w:w="556" w:type="dxa"/>
          <w:trHeight w:val="435"/>
        </w:trPr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Раздел 3</w:t>
            </w:r>
          </w:p>
        </w:tc>
        <w:tc>
          <w:tcPr>
            <w:tcW w:w="8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Вид.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12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  <w:i/>
              </w:rPr>
            </w:pPr>
            <w:r>
              <w:rPr>
                <w:rFonts w:ascii="Times New Roman" w:eastAsia="Calibri" w:hAnsi="Times New Roman" w:cs="Calibri"/>
                <w:bCs/>
                <w:i/>
              </w:rPr>
              <w:t>ЛР 20, ОК 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  <w:i/>
              </w:rPr>
            </w:pPr>
          </w:p>
        </w:tc>
      </w:tr>
      <w:tr w:rsidR="001B7BDB" w:rsidTr="001B7BDB">
        <w:trPr>
          <w:gridAfter w:val="1"/>
          <w:wAfter w:w="556" w:type="dxa"/>
          <w:trHeight w:val="450"/>
        </w:trPr>
        <w:tc>
          <w:tcPr>
            <w:tcW w:w="3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  <w:bCs/>
              </w:rPr>
            </w:pPr>
            <w:r>
              <w:rPr>
                <w:rFonts w:ascii="Times New Roman" w:eastAsia="Calibri" w:hAnsi="Times New Roman" w:cs="Calibri"/>
                <w:b/>
              </w:rPr>
              <w:t xml:space="preserve">Тема </w:t>
            </w:r>
            <w:r>
              <w:rPr>
                <w:rFonts w:ascii="Times New Roman" w:eastAsia="Calibri" w:hAnsi="Times New Roman" w:cs="Calibri"/>
                <w:b/>
                <w:bCs/>
              </w:rPr>
              <w:t>3.1.</w:t>
            </w:r>
          </w:p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  <w:b/>
                <w:bCs/>
              </w:rPr>
              <w:t xml:space="preserve"> Эволюционная теория.</w:t>
            </w:r>
          </w:p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1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</w:rPr>
              <w:t xml:space="preserve">Эволюционная теория ее роль в формировании современной естественнонаучной картины мира. Вид, его критерии. Популяция как структурная единица вида и эволюции.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2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2</w:t>
            </w:r>
          </w:p>
        </w:tc>
      </w:tr>
      <w:tr w:rsidR="001B7BDB" w:rsidTr="001B7BDB">
        <w:trPr>
          <w:gridAfter w:val="1"/>
          <w:wAfter w:w="556" w:type="dxa"/>
          <w:trHeight w:val="4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2</w:t>
            </w:r>
          </w:p>
          <w:p w:rsidR="001B7BDB" w:rsidRDefault="001B7BDB">
            <w:pPr>
              <w:spacing w:after="0" w:line="276" w:lineRule="auto"/>
              <w:jc w:val="right"/>
              <w:rPr>
                <w:rFonts w:ascii="Times New Roman" w:eastAsia="Calibri" w:hAnsi="Times New Roman" w:cs="Calibri"/>
              </w:rPr>
            </w:pPr>
          </w:p>
          <w:p w:rsidR="001B7BDB" w:rsidRDefault="001B7BDB">
            <w:pPr>
              <w:spacing w:after="0" w:line="276" w:lineRule="auto"/>
              <w:jc w:val="right"/>
              <w:rPr>
                <w:rFonts w:ascii="Times New Roman" w:eastAsia="Calibri" w:hAnsi="Times New Roman" w:cs="Calibri"/>
              </w:rPr>
            </w:pP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Синтетическая теория эволюции. Движущие силы эволюции в соответствии с СТЭ.</w:t>
            </w:r>
          </w:p>
          <w:p w:rsidR="001B7BDB" w:rsidRDefault="001B7BDB">
            <w:pPr>
              <w:spacing w:after="0" w:line="276" w:lineRule="auto"/>
              <w:ind w:right="440"/>
              <w:rPr>
                <w:rFonts w:ascii="Times New Roman" w:eastAsia="Calibri" w:hAnsi="Times New Roman" w:cs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4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  <w:b/>
              </w:rPr>
              <w:t>Практическое занятие: «</w:t>
            </w:r>
            <w:r>
              <w:rPr>
                <w:rFonts w:ascii="Times New Roman" w:eastAsia="Calibri" w:hAnsi="Times New Roman" w:cs="Calibri"/>
              </w:rPr>
              <w:t>Анализ и оценка различных гипотез происхождения человека».</w:t>
            </w:r>
          </w:p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287E94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  <w:i/>
              </w:rPr>
            </w:pPr>
          </w:p>
        </w:tc>
      </w:tr>
      <w:tr w:rsidR="001B7BDB" w:rsidTr="001B7BDB">
        <w:trPr>
          <w:gridAfter w:val="1"/>
          <w:wAfter w:w="556" w:type="dxa"/>
          <w:trHeight w:val="825"/>
        </w:trPr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  <w:bCs/>
              </w:rPr>
            </w:pPr>
            <w:r>
              <w:rPr>
                <w:rFonts w:ascii="Times New Roman" w:eastAsia="Calibri" w:hAnsi="Times New Roman" w:cs="Calibri"/>
                <w:b/>
              </w:rPr>
              <w:t xml:space="preserve">Тема </w:t>
            </w:r>
            <w:r>
              <w:rPr>
                <w:rFonts w:ascii="Times New Roman" w:eastAsia="Calibri" w:hAnsi="Times New Roman" w:cs="Calibri"/>
                <w:b/>
                <w:bCs/>
              </w:rPr>
              <w:t xml:space="preserve">3.2. </w:t>
            </w:r>
          </w:p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  <w:b/>
                <w:bCs/>
              </w:rPr>
              <w:t>Результаты эволюции.</w:t>
            </w:r>
          </w:p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</w:rPr>
            </w:pPr>
          </w:p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  <w:bCs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1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</w:rPr>
              <w:t>Сохранение многообразие видов как основа устойчивого развития биосферы. Причины вымирания видов. Биологический прогресс и биологический регресс.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lang w:val="en-US"/>
              </w:rPr>
            </w:pPr>
            <w:r>
              <w:rPr>
                <w:rFonts w:ascii="Times New Roman" w:eastAsia="Calibri" w:hAnsi="Times New Roman" w:cs="Calibri"/>
                <w:lang w:val="en-US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2</w:t>
            </w:r>
          </w:p>
        </w:tc>
      </w:tr>
      <w:tr w:rsidR="001B7BDB" w:rsidTr="001B7BDB">
        <w:trPr>
          <w:gridAfter w:val="1"/>
          <w:wAfter w:w="556" w:type="dxa"/>
          <w:trHeight w:val="825"/>
        </w:trPr>
        <w:tc>
          <w:tcPr>
            <w:tcW w:w="3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 xml:space="preserve">Тема 3.3. </w:t>
            </w:r>
          </w:p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Гипотезы происхождения жизни.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1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Усложнение живых организмов на Земле в процессе эволюции. Антропогенез и его закономерности. Доказательство родства человека с млекопитающими животными.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Pr="00287E94" w:rsidRDefault="00287E94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8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2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 xml:space="preserve">Экологические факторы </w:t>
            </w:r>
            <w:proofErr w:type="gramStart"/>
            <w:r>
              <w:rPr>
                <w:rFonts w:ascii="Times New Roman" w:eastAsia="Calibri" w:hAnsi="Times New Roman" w:cs="Calibri"/>
              </w:rPr>
              <w:t>антропогенеза.:</w:t>
            </w:r>
            <w:proofErr w:type="gramEnd"/>
            <w:r>
              <w:rPr>
                <w:rFonts w:ascii="Times New Roman" w:eastAsia="Calibri" w:hAnsi="Times New Roman" w:cs="Calibri"/>
              </w:rPr>
              <w:t xml:space="preserve"> усложнение популяционной структуры вида, изготовление орудий труда, переход от растительного к смешанному типу питания, использование огня.. появление мыслительной деятельности и членораздельной речи. Происхождение человеческих рас.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8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3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  <w:b/>
              </w:rPr>
              <w:t>Практическое занятие: «</w:t>
            </w:r>
            <w:r>
              <w:rPr>
                <w:rFonts w:ascii="Times New Roman" w:eastAsia="Calibri" w:hAnsi="Times New Roman" w:cs="Calibri"/>
              </w:rPr>
              <w:t>Описание особенностей вида по морфологическому критерию».</w:t>
            </w:r>
            <w:r w:rsidR="00F363AF">
              <w:rPr>
                <w:rFonts w:ascii="Times New Roman" w:eastAsia="Calibri" w:hAnsi="Times New Roman" w:cs="Calibri"/>
              </w:rPr>
              <w:t xml:space="preserve"> «Анализ и оценка различных гипотез происхождения человека».</w:t>
            </w:r>
          </w:p>
          <w:p w:rsidR="001B7BDB" w:rsidRDefault="001B7BDB">
            <w:pPr>
              <w:tabs>
                <w:tab w:val="left" w:pos="2475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2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8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4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Контрольная работа: «</w:t>
            </w:r>
            <w:r>
              <w:rPr>
                <w:rFonts w:ascii="Times New Roman" w:eastAsia="Calibri" w:hAnsi="Times New Roman" w:cs="Calibri"/>
              </w:rPr>
              <w:t>Анализ и оценка различных гипотез происхождения человека».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825"/>
        </w:trPr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Раздел  4</w:t>
            </w:r>
          </w:p>
        </w:tc>
        <w:tc>
          <w:tcPr>
            <w:tcW w:w="8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Экосистемы.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ЛР 10, ЛР 5, ОК 4, ОК 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588"/>
        </w:trPr>
        <w:tc>
          <w:tcPr>
            <w:tcW w:w="3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Тема 4.1.</w:t>
            </w:r>
          </w:p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Предмет и задачи экологии.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1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Учение об экологических факторах, учение о сообществах организмов, учение о биосфере.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2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  <w:r>
              <w:rPr>
                <w:rFonts w:ascii="Times New Roman" w:eastAsia="Calibri" w:hAnsi="Times New Roman" w:cs="Calibri"/>
                <w:bCs/>
              </w:rPr>
              <w:t>2</w:t>
            </w:r>
          </w:p>
        </w:tc>
      </w:tr>
      <w:tr w:rsidR="001B7BDB" w:rsidTr="001B7BDB">
        <w:trPr>
          <w:gridAfter w:val="1"/>
          <w:wAfter w:w="556" w:type="dxa"/>
          <w:trHeight w:val="8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2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 xml:space="preserve">Экологические факторы, особенности их </w:t>
            </w:r>
            <w:proofErr w:type="spellStart"/>
            <w:r>
              <w:rPr>
                <w:rFonts w:ascii="Times New Roman" w:eastAsia="Calibri" w:hAnsi="Times New Roman" w:cs="Calibri"/>
              </w:rPr>
              <w:t>воздействия.экологическая</w:t>
            </w:r>
            <w:proofErr w:type="spellEnd"/>
            <w:r>
              <w:rPr>
                <w:rFonts w:ascii="Times New Roman" w:eastAsia="Calibri" w:hAnsi="Times New Roman" w:cs="Calibri"/>
              </w:rPr>
              <w:t xml:space="preserve"> характеристика вида. Понятие об экологических системах. Цепи питания, трофические уровни. Биогеоценоз как экосистема.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825"/>
        </w:trPr>
        <w:tc>
          <w:tcPr>
            <w:tcW w:w="3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Тема 4.2.</w:t>
            </w:r>
          </w:p>
          <w:p w:rsidR="001B7BDB" w:rsidRDefault="001B7BDB">
            <w:pPr>
              <w:spacing w:after="0" w:line="276" w:lineRule="auto"/>
              <w:jc w:val="center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Биосфера.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1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Биосфера – глобальная экосистема. Учение В. И. Вернадского о биосфере. Роль живых организмов в биосфере.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8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2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 xml:space="preserve">Биомасса. Биологический круговорот </w:t>
            </w:r>
            <w:proofErr w:type="gramStart"/>
            <w:r>
              <w:rPr>
                <w:rFonts w:ascii="Times New Roman" w:eastAsia="Calibri" w:hAnsi="Times New Roman" w:cs="Calibri"/>
              </w:rPr>
              <w:t>( на</w:t>
            </w:r>
            <w:proofErr w:type="gramEnd"/>
            <w:r>
              <w:rPr>
                <w:rFonts w:ascii="Times New Roman" w:eastAsia="Calibri" w:hAnsi="Times New Roman" w:cs="Calibri"/>
              </w:rPr>
              <w:t xml:space="preserve"> примере круговорота углерода). Основные направления воздействия человека на биосферу.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8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3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 xml:space="preserve">Трансформация естественных экологических систем. Особенности </w:t>
            </w:r>
            <w:proofErr w:type="spellStart"/>
            <w:r>
              <w:rPr>
                <w:rFonts w:ascii="Times New Roman" w:eastAsia="Calibri" w:hAnsi="Times New Roman" w:cs="Calibri"/>
              </w:rPr>
              <w:t>агроэкосистем</w:t>
            </w:r>
            <w:proofErr w:type="spellEnd"/>
            <w:r>
              <w:rPr>
                <w:rFonts w:ascii="Times New Roman" w:eastAsia="Calibri" w:hAnsi="Times New Roman" w:cs="Calibri"/>
              </w:rPr>
              <w:t xml:space="preserve"> (</w:t>
            </w:r>
            <w:proofErr w:type="spellStart"/>
            <w:r>
              <w:rPr>
                <w:rFonts w:ascii="Times New Roman" w:eastAsia="Calibri" w:hAnsi="Times New Roman" w:cs="Calibri"/>
              </w:rPr>
              <w:t>агроценозов</w:t>
            </w:r>
            <w:proofErr w:type="spellEnd"/>
            <w:r>
              <w:rPr>
                <w:rFonts w:ascii="Times New Roman" w:eastAsia="Calibri" w:hAnsi="Times New Roman" w:cs="Calibri"/>
              </w:rPr>
              <w:t>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8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4</w:t>
            </w:r>
          </w:p>
        </w:tc>
        <w:tc>
          <w:tcPr>
            <w:tcW w:w="7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>Практическое занятие: «</w:t>
            </w:r>
            <w:r>
              <w:rPr>
                <w:rFonts w:ascii="Times New Roman" w:eastAsia="Calibri" w:hAnsi="Times New Roman" w:cs="Calibri"/>
              </w:rPr>
              <w:t>Составление схем передачи веществ и энергий (цепей питания)».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287E94">
            <w:pPr>
              <w:spacing w:after="0" w:line="276" w:lineRule="auto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BDB" w:rsidRDefault="001B7BDB">
            <w:pPr>
              <w:spacing w:after="0" w:line="240" w:lineRule="auto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825"/>
        </w:trPr>
        <w:tc>
          <w:tcPr>
            <w:tcW w:w="110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287E94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Промежуточная</w:t>
            </w:r>
            <w:r w:rsidR="001B7BDB">
              <w:rPr>
                <w:rFonts w:ascii="Times New Roman" w:eastAsia="Calibri" w:hAnsi="Times New Roman" w:cs="Calibri"/>
              </w:rPr>
              <w:t xml:space="preserve"> аттестация в форме дифференцированного зачета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287E94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</w:p>
        </w:tc>
      </w:tr>
      <w:tr w:rsidR="001B7BDB" w:rsidTr="001B7BDB">
        <w:trPr>
          <w:gridAfter w:val="1"/>
          <w:wAfter w:w="556" w:type="dxa"/>
          <w:trHeight w:val="825"/>
        </w:trPr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/>
              </w:rPr>
            </w:pPr>
            <w:r>
              <w:rPr>
                <w:rFonts w:ascii="Times New Roman" w:eastAsia="Calibri" w:hAnsi="Times New Roman" w:cs="Calibri"/>
                <w:b/>
              </w:rPr>
              <w:t xml:space="preserve">Всего </w:t>
            </w:r>
          </w:p>
        </w:tc>
        <w:tc>
          <w:tcPr>
            <w:tcW w:w="8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BDB" w:rsidRDefault="00287E94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52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1B7BDB" w:rsidRDefault="001B7BDB">
            <w:pPr>
              <w:spacing w:after="0" w:line="276" w:lineRule="auto"/>
              <w:jc w:val="both"/>
              <w:rPr>
                <w:rFonts w:ascii="Times New Roman" w:eastAsia="Calibri" w:hAnsi="Times New Roman" w:cs="Calibri"/>
                <w:bCs/>
              </w:rPr>
            </w:pPr>
          </w:p>
        </w:tc>
      </w:tr>
    </w:tbl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B7BDB">
          <w:pgSz w:w="16834" w:h="11909" w:orient="landscape"/>
          <w:pgMar w:top="1078" w:right="720" w:bottom="737" w:left="357" w:header="720" w:footer="720" w:gutter="0"/>
          <w:cols w:space="720"/>
        </w:sectPr>
      </w:pPr>
    </w:p>
    <w:p w:rsidR="001B7BDB" w:rsidRDefault="001B7BDB" w:rsidP="001B7BDB">
      <w:pPr>
        <w:spacing w:after="250" w:line="1" w:lineRule="exact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3.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УСЛОВИЯ РЕАЛИЗАЦИИ УЧЕБНОЙ ДИСЦИПЛИНЫ</w:t>
      </w: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3.1.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Требования к минимальному материально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техническому обеспечению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Реализация программы дисциплины требует наличия учебных кабинетов естественных дисциплин.</w:t>
      </w:r>
    </w:p>
    <w:p w:rsidR="001B7BDB" w:rsidRDefault="001B7BDB" w:rsidP="001B7B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Оборудование учебного кабинета: </w:t>
      </w:r>
    </w:p>
    <w:p w:rsidR="001B7BDB" w:rsidRDefault="001B7BDB" w:rsidP="001B7BD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Посадочные места по количеству обучающихся;</w:t>
      </w:r>
    </w:p>
    <w:p w:rsidR="001B7BDB" w:rsidRDefault="001B7BDB" w:rsidP="001B7BD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Рабочее место преподавателя;</w:t>
      </w:r>
    </w:p>
    <w:p w:rsidR="001B7BDB" w:rsidRDefault="001B7BDB" w:rsidP="001B7BD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Комплект  учебно-наглядных материалов</w:t>
      </w:r>
    </w:p>
    <w:p w:rsidR="001B7BDB" w:rsidRDefault="001B7BDB" w:rsidP="001B7B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Технические средства обучения: </w:t>
      </w:r>
    </w:p>
    <w:p w:rsidR="001B7BDB" w:rsidRDefault="001B7BDB" w:rsidP="001B7BDB">
      <w:pPr>
        <w:tabs>
          <w:tab w:val="num" w:pos="0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ноутбук</w:t>
      </w:r>
    </w:p>
    <w:p w:rsidR="001B7BDB" w:rsidRDefault="001B7BDB" w:rsidP="001B7BDB">
      <w:pPr>
        <w:tabs>
          <w:tab w:val="num" w:pos="0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телевизор</w:t>
      </w: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подборка учебных фильмов, по дисциплине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(«Учение о клетке», «Размножение организмов», «Вид».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1B7BDB" w:rsidRDefault="001B7BDB" w:rsidP="001B7BDB">
      <w:pPr>
        <w:tabs>
          <w:tab w:val="num" w:pos="0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3.2.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Информационное обеспечение обучения</w:t>
      </w: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Перечень рекомендуемых учебных изданий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Интернет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ресурсов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</w:t>
      </w: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дополнительной литературы</w:t>
      </w:r>
    </w:p>
    <w:p w:rsidR="001B7BDB" w:rsidRDefault="00826E3F" w:rsidP="001B7B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3.2.1. </w:t>
      </w:r>
      <w:r w:rsidR="001B7B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Основные источники</w:t>
      </w:r>
      <w:r w:rsidR="001B7BD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1B7BDB" w:rsidRDefault="001B7BDB" w:rsidP="001B7B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1.Тупикин Е.И.. «Общая биология с основами экологии». М.: «Академия», 2009.</w:t>
      </w:r>
    </w:p>
    <w:p w:rsidR="00826E3F" w:rsidRPr="00826E3F" w:rsidRDefault="00826E3F" w:rsidP="00826E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826E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3.2.2. Основные электронные издания</w:t>
      </w:r>
    </w:p>
    <w:p w:rsidR="001B7BDB" w:rsidRPr="00826E3F" w:rsidRDefault="00826E3F" w:rsidP="00826E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826E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1. </w:t>
      </w:r>
      <w:r w:rsidRPr="00826E3F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Электронный учебник: «Биология для профессий и специальностей технического и естественно-научного профилей Константинов В. М. </w:t>
      </w:r>
      <w:proofErr w:type="spellStart"/>
      <w:r w:rsidRPr="00826E3F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Резанов</w:t>
      </w:r>
      <w:proofErr w:type="spellEnd"/>
      <w:r w:rsidRPr="00826E3F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А. Г. Фадеев Е. О., 2020 г</w:t>
      </w:r>
    </w:p>
    <w:p w:rsidR="001B7BDB" w:rsidRDefault="00826E3F" w:rsidP="001B7B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3.2.3. </w:t>
      </w:r>
      <w:r w:rsidR="001B7B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Дополнительные источники для обучающихся </w:t>
      </w:r>
      <w:r w:rsidR="001B7BD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1B7BDB" w:rsidRDefault="001B7BDB" w:rsidP="001B7BDB">
      <w:pPr>
        <w:shd w:val="clear" w:color="auto" w:fill="FFFFFF"/>
        <w:spacing w:before="245"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        Биология , 10-11 класс. Общая биология.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М.:   2012</w:t>
      </w:r>
    </w:p>
    <w:p w:rsidR="001B7BDB" w:rsidRDefault="001B7BDB" w:rsidP="001B7BDB">
      <w:pPr>
        <w:shd w:val="clear" w:color="auto" w:fill="FFFFFF"/>
        <w:spacing w:after="0" w:line="322" w:lineRule="exact"/>
        <w:ind w:left="706" w:right="57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Ёлкина</w:t>
      </w:r>
      <w:proofErr w:type="spellEnd"/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Л.В. Биология. Весь школьный курс в таблицах. – М.: 2010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Теремов А.В., Петросова Р.А. Биология. – М.: 2012</w:t>
      </w:r>
    </w:p>
    <w:p w:rsidR="001B7BDB" w:rsidRDefault="00B408B9" w:rsidP="001B7BDB">
      <w:pPr>
        <w:shd w:val="clear" w:color="auto" w:fill="FFFFFF"/>
        <w:spacing w:after="0" w:line="322" w:lineRule="exact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="001B7BDB">
          <w:rPr>
            <w:rStyle w:val="a3"/>
            <w:rFonts w:ascii="Times New Roman" w:eastAsia="Times New Roman" w:hAnsi="Times New Roman" w:cs="Times New Roman"/>
            <w:spacing w:val="-6"/>
            <w:sz w:val="28"/>
            <w:szCs w:val="28"/>
            <w:lang w:eastAsia="ru-RU"/>
          </w:rPr>
          <w:t>http://biology.asvu.ru/</w:t>
        </w:r>
      </w:hyperlink>
      <w:r w:rsidR="001B7BD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  -   Вся   биология.   Современная   биология,   статьи, </w:t>
      </w:r>
      <w:r w:rsidR="001B7BD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новости, библиотека.</w:t>
      </w:r>
    </w:p>
    <w:p w:rsidR="001B7BDB" w:rsidRDefault="00B408B9" w:rsidP="001B7BDB">
      <w:pPr>
        <w:shd w:val="clear" w:color="auto" w:fill="FFFFFF"/>
        <w:spacing w:after="0" w:line="322" w:lineRule="exact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history="1">
        <w:r w:rsidR="001B7BDB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http://window.edu.ru/window/</w:t>
        </w:r>
      </w:hyperlink>
      <w:r w:rsidR="001B7B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единое окно доступа к образовательным ресурсам Интернет по биологии</w:t>
      </w:r>
    </w:p>
    <w:p w:rsidR="00B408B9" w:rsidRDefault="00B408B9" w:rsidP="001B7BDB">
      <w:pPr>
        <w:shd w:val="clear" w:color="auto" w:fill="FFFFFF"/>
        <w:spacing w:after="0" w:line="322" w:lineRule="exact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08B9" w:rsidRDefault="00B408B9" w:rsidP="001B7BDB">
      <w:pPr>
        <w:shd w:val="clear" w:color="auto" w:fill="FFFFFF"/>
        <w:spacing w:after="0" w:line="322" w:lineRule="exact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08B9" w:rsidRDefault="00B408B9" w:rsidP="001B7BDB">
      <w:pPr>
        <w:shd w:val="clear" w:color="auto" w:fill="FFFFFF"/>
        <w:spacing w:after="0" w:line="322" w:lineRule="exact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08B9" w:rsidRDefault="00B408B9" w:rsidP="001B7BDB">
      <w:pPr>
        <w:shd w:val="clear" w:color="auto" w:fill="FFFFFF"/>
        <w:spacing w:after="0" w:line="322" w:lineRule="exact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08B9" w:rsidRDefault="00B408B9" w:rsidP="001B7BDB">
      <w:pPr>
        <w:shd w:val="clear" w:color="auto" w:fill="FFFFFF"/>
        <w:spacing w:after="0" w:line="322" w:lineRule="exact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08B9" w:rsidRDefault="00B408B9" w:rsidP="001B7BDB">
      <w:pPr>
        <w:shd w:val="clear" w:color="auto" w:fill="FFFFFF"/>
        <w:spacing w:after="0" w:line="322" w:lineRule="exact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КОНТРОЛЬ И ОЦЕНКА РЕЗУЛЬТАТОВ УЧЕБНОЙ ДИСЦИПЛИНЫ.</w:t>
      </w:r>
    </w:p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374"/>
        <w:gridCol w:w="6206"/>
      </w:tblGrid>
      <w:tr w:rsidR="001B7BDB" w:rsidTr="001B7BDB">
        <w:trPr>
          <w:trHeight w:val="389"/>
        </w:trPr>
        <w:tc>
          <w:tcPr>
            <w:tcW w:w="95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7BDB" w:rsidRDefault="001B7BDB">
            <w:pPr>
              <w:shd w:val="clear" w:color="auto" w:fill="FFFFFF"/>
              <w:spacing w:after="0" w:line="276" w:lineRule="auto"/>
              <w:ind w:left="37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b/>
                <w:bCs/>
                <w:sz w:val="28"/>
                <w:szCs w:val="28"/>
              </w:rPr>
              <w:t>Б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Arial" w:eastAsia="Times New Roman" w:hAnsi="Arial" w:cs="Times New Roman"/>
                <w:b/>
                <w:bCs/>
                <w:sz w:val="28"/>
                <w:szCs w:val="28"/>
              </w:rPr>
              <w:t>И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Arial" w:eastAsia="Times New Roman" w:hAnsi="Arial" w:cs="Times New Roman"/>
                <w:b/>
                <w:bCs/>
                <w:sz w:val="28"/>
                <w:szCs w:val="28"/>
              </w:rPr>
              <w:t>О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Arial" w:eastAsia="Times New Roman" w:hAnsi="Arial" w:cs="Times New Roman"/>
                <w:b/>
                <w:bCs/>
                <w:sz w:val="28"/>
                <w:szCs w:val="28"/>
              </w:rPr>
              <w:t>Л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Arial" w:eastAsia="Times New Roman" w:hAnsi="Arial" w:cs="Times New Roman"/>
                <w:b/>
                <w:bCs/>
                <w:sz w:val="28"/>
                <w:szCs w:val="28"/>
              </w:rPr>
              <w:t>О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Arial" w:eastAsia="Times New Roman" w:hAnsi="Arial" w:cs="Times New Roman"/>
                <w:b/>
                <w:bCs/>
                <w:sz w:val="28"/>
                <w:szCs w:val="28"/>
              </w:rPr>
              <w:t>Г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Arial" w:eastAsia="Times New Roman" w:hAnsi="Arial" w:cs="Times New Roman"/>
                <w:b/>
                <w:bCs/>
                <w:sz w:val="28"/>
                <w:szCs w:val="28"/>
              </w:rPr>
              <w:t>И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Arial" w:eastAsia="Times New Roman" w:hAnsi="Arial" w:cs="Times New Roman"/>
                <w:b/>
                <w:bCs/>
                <w:sz w:val="28"/>
                <w:szCs w:val="28"/>
              </w:rPr>
              <w:t>Я</w:t>
            </w:r>
          </w:p>
        </w:tc>
      </w:tr>
      <w:tr w:rsidR="001B7BDB" w:rsidTr="001B7BDB">
        <w:trPr>
          <w:trHeight w:hRule="exact" w:val="1925"/>
        </w:trPr>
        <w:tc>
          <w:tcPr>
            <w:tcW w:w="3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7BDB" w:rsidRDefault="001B7BDB">
            <w:pPr>
              <w:shd w:val="clear" w:color="auto" w:fill="FFFFFF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Биология –</w:t>
            </w:r>
          </w:p>
          <w:p w:rsidR="001B7BDB" w:rsidRDefault="001B7BDB">
            <w:pPr>
              <w:shd w:val="clear" w:color="auto" w:fill="FFFFFF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совокупность наук о</w:t>
            </w:r>
          </w:p>
          <w:p w:rsidR="001B7BDB" w:rsidRDefault="001B7BDB">
            <w:pPr>
              <w:shd w:val="clear" w:color="auto" w:fill="FFFFFF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живой природе. Методы</w:t>
            </w:r>
          </w:p>
          <w:p w:rsidR="001B7BDB" w:rsidRDefault="001B7BDB">
            <w:pPr>
              <w:shd w:val="clear" w:color="auto" w:fill="FFFFFF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научного познания в</w:t>
            </w:r>
          </w:p>
          <w:p w:rsidR="001B7BDB" w:rsidRDefault="001B7BDB">
            <w:pPr>
              <w:shd w:val="clear" w:color="auto" w:fill="FFFFFF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биологии</w:t>
            </w:r>
          </w:p>
        </w:tc>
        <w:tc>
          <w:tcPr>
            <w:tcW w:w="6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7BDB" w:rsidRDefault="001B7BDB">
            <w:pPr>
              <w:shd w:val="clear" w:color="auto" w:fill="FFFFFF"/>
              <w:tabs>
                <w:tab w:val="left" w:pos="821"/>
              </w:tabs>
              <w:spacing w:after="0" w:line="298" w:lineRule="exact"/>
              <w:ind w:left="706" w:hanging="3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■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ab/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Познакомиться      с      объектами      изучения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  <w:t>биологии.</w:t>
            </w:r>
          </w:p>
          <w:p w:rsidR="001B7BDB" w:rsidRDefault="001B7BDB">
            <w:pPr>
              <w:shd w:val="clear" w:color="auto" w:fill="FFFFFF"/>
              <w:tabs>
                <w:tab w:val="left" w:pos="821"/>
              </w:tabs>
              <w:spacing w:after="0" w:line="298" w:lineRule="exact"/>
              <w:ind w:left="706" w:hanging="3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■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ab/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Выявить   роль   биологии   в   формировании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современной     естественнонаучной    картины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br/>
              <w:t>мира и в практической деятельности людей.</w:t>
            </w:r>
          </w:p>
        </w:tc>
      </w:tr>
      <w:tr w:rsidR="001B7BDB" w:rsidTr="001B7BDB">
        <w:trPr>
          <w:trHeight w:hRule="exact" w:val="3000"/>
        </w:trPr>
        <w:tc>
          <w:tcPr>
            <w:tcW w:w="3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7BDB" w:rsidRDefault="001B7BDB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Клетка</w:t>
            </w:r>
          </w:p>
        </w:tc>
        <w:tc>
          <w:tcPr>
            <w:tcW w:w="6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7BDB" w:rsidRDefault="001B7BDB">
            <w:pPr>
              <w:shd w:val="clear" w:color="auto" w:fill="FFFFFF"/>
              <w:tabs>
                <w:tab w:val="left" w:pos="816"/>
              </w:tabs>
              <w:spacing w:after="0" w:line="298" w:lineRule="exact"/>
              <w:ind w:left="701" w:hanging="3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■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ab/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Познакомиться с клеточной теорией строения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  <w:t>организмов.</w:t>
            </w:r>
          </w:p>
          <w:p w:rsidR="001B7BDB" w:rsidRDefault="001B7BDB">
            <w:pPr>
              <w:shd w:val="clear" w:color="auto" w:fill="FFFFFF"/>
              <w:tabs>
                <w:tab w:val="left" w:pos="816"/>
              </w:tabs>
              <w:spacing w:after="0" w:line="298" w:lineRule="exact"/>
              <w:ind w:left="701" w:hanging="3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■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ab/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Получить представление о роли органических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  <w:t>и неорганических веществ в клетке.</w:t>
            </w:r>
          </w:p>
          <w:p w:rsidR="001B7BDB" w:rsidRDefault="001B7BDB">
            <w:pPr>
              <w:shd w:val="clear" w:color="auto" w:fill="FFFFFF"/>
              <w:tabs>
                <w:tab w:val="left" w:pos="816"/>
              </w:tabs>
              <w:spacing w:after="0" w:line="298" w:lineRule="exact"/>
              <w:ind w:left="701" w:hanging="3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■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ab/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Знать строение клеток по результатам работы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  <w:t>со световым микроскопом.</w:t>
            </w:r>
          </w:p>
          <w:p w:rsidR="001B7BDB" w:rsidRDefault="001B7BDB">
            <w:pPr>
              <w:shd w:val="clear" w:color="auto" w:fill="FFFFFF"/>
              <w:tabs>
                <w:tab w:val="left" w:pos="816"/>
              </w:tabs>
              <w:spacing w:after="0" w:line="298" w:lineRule="exact"/>
              <w:ind w:left="701" w:hanging="3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■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ab/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Уметь    описывать    микропрепараты    клеток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br/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растений. Уметь сравнивать строение клеток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  <w:t>растений      и      животных      по       готовым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  <w:t>микропрепаратам.</w:t>
            </w:r>
          </w:p>
        </w:tc>
      </w:tr>
      <w:tr w:rsidR="001B7BDB" w:rsidTr="001B7BDB">
        <w:trPr>
          <w:trHeight w:hRule="exact" w:val="3298"/>
        </w:trPr>
        <w:tc>
          <w:tcPr>
            <w:tcW w:w="3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7BDB" w:rsidRDefault="001B7BDB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Организм</w:t>
            </w:r>
          </w:p>
        </w:tc>
        <w:tc>
          <w:tcPr>
            <w:tcW w:w="6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7BDB" w:rsidRDefault="001B7BDB">
            <w:pPr>
              <w:shd w:val="clear" w:color="auto" w:fill="FFFFFF"/>
              <w:tabs>
                <w:tab w:val="left" w:pos="816"/>
              </w:tabs>
              <w:spacing w:after="0" w:line="298" w:lineRule="exact"/>
              <w:ind w:left="701" w:hanging="3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■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Знать      основные      способы      размножения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br/>
            </w:r>
            <w:r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>организмов,   стадии   онтогенеза   на   примере</w:t>
            </w:r>
            <w:r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br/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человека.</w:t>
            </w:r>
          </w:p>
          <w:p w:rsidR="001B7BDB" w:rsidRDefault="001B7BDB">
            <w:pPr>
              <w:shd w:val="clear" w:color="auto" w:fill="FFFFFF"/>
              <w:tabs>
                <w:tab w:val="left" w:pos="816"/>
              </w:tabs>
              <w:spacing w:after="0" w:line="298" w:lineRule="exact"/>
              <w:ind w:left="701" w:hanging="3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■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Знать   причины,   вызывающие   нарушения   в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br/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развитии организмов.</w:t>
            </w:r>
          </w:p>
          <w:p w:rsidR="001B7BDB" w:rsidRDefault="001B7BDB">
            <w:pPr>
              <w:shd w:val="clear" w:color="auto" w:fill="FFFFFF"/>
              <w:tabs>
                <w:tab w:val="left" w:pos="816"/>
              </w:tabs>
              <w:spacing w:after="0" w:line="298" w:lineRule="exact"/>
              <w:ind w:left="701" w:hanging="3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■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ab/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Уметь            пользоваться            генетической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терминологией      и      символикой,      решать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br/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простейшие генетические задачи.</w:t>
            </w:r>
          </w:p>
          <w:p w:rsidR="001B7BDB" w:rsidRDefault="001B7BDB">
            <w:pPr>
              <w:shd w:val="clear" w:color="auto" w:fill="FFFFFF"/>
              <w:tabs>
                <w:tab w:val="left" w:pos="816"/>
              </w:tabs>
              <w:spacing w:after="0" w:line="298" w:lineRule="exact"/>
              <w:ind w:left="701" w:hanging="3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■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Знать       особенности       наследственной       и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br/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ненаследственной      изменчивости      и      их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биологической роли в эволюции живого.</w:t>
            </w:r>
          </w:p>
        </w:tc>
      </w:tr>
      <w:tr w:rsidR="001B7BDB" w:rsidTr="001B7BDB">
        <w:trPr>
          <w:trHeight w:hRule="exact" w:val="3595"/>
        </w:trPr>
        <w:tc>
          <w:tcPr>
            <w:tcW w:w="3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7BDB" w:rsidRDefault="001B7BDB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Вид</w:t>
            </w:r>
          </w:p>
        </w:tc>
        <w:tc>
          <w:tcPr>
            <w:tcW w:w="6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7BDB" w:rsidRDefault="001B7BDB">
            <w:pPr>
              <w:shd w:val="clear" w:color="auto" w:fill="FFFFFF"/>
              <w:tabs>
                <w:tab w:val="left" w:pos="816"/>
              </w:tabs>
              <w:spacing w:after="0" w:line="298" w:lineRule="exact"/>
              <w:ind w:left="701" w:hanging="3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■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ab/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Уметь анализировать и оценивать различные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гипотезы происхождения жизни на Земле.</w:t>
            </w:r>
          </w:p>
          <w:p w:rsidR="001B7BDB" w:rsidRDefault="001B7BDB">
            <w:pPr>
              <w:shd w:val="clear" w:color="auto" w:fill="FFFFFF"/>
              <w:tabs>
                <w:tab w:val="left" w:pos="816"/>
              </w:tabs>
              <w:spacing w:after="0" w:line="298" w:lineRule="exact"/>
              <w:ind w:left="701" w:hanging="3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■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Уметь   проводить   описание   особей   одного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br/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вида по морфологическому критерию.</w:t>
            </w:r>
          </w:p>
          <w:p w:rsidR="001B7BDB" w:rsidRDefault="001B7BDB">
            <w:pPr>
              <w:shd w:val="clear" w:color="auto" w:fill="FFFFFF"/>
              <w:tabs>
                <w:tab w:val="left" w:pos="816"/>
              </w:tabs>
              <w:spacing w:after="0" w:line="298" w:lineRule="exact"/>
              <w:ind w:left="701" w:hanging="3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■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ab/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Развить способности ясно и точно излагать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свои  мысли,   логически  обосновывать   свою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br/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точку зрения, воспринимать и анализировать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  <w:t>мнения     собеседников,     признавая     право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  <w:t>другого человека на иное мнение.</w:t>
            </w:r>
          </w:p>
          <w:p w:rsidR="001B7BDB" w:rsidRDefault="001B7BDB">
            <w:pPr>
              <w:shd w:val="clear" w:color="auto" w:fill="FFFFFF"/>
              <w:tabs>
                <w:tab w:val="left" w:pos="816"/>
              </w:tabs>
              <w:spacing w:after="0" w:line="298" w:lineRule="exact"/>
              <w:ind w:left="701" w:hanging="3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■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ab/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Уметь     доказывать     родство     человека     и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br/>
              <w:t>млекопитающих,     общность     и     равенство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br/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человеческих рас.</w:t>
            </w:r>
          </w:p>
        </w:tc>
      </w:tr>
      <w:tr w:rsidR="001B7BDB" w:rsidTr="001B7BDB">
        <w:trPr>
          <w:trHeight w:hRule="exact" w:val="2107"/>
        </w:trPr>
        <w:tc>
          <w:tcPr>
            <w:tcW w:w="3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7BDB" w:rsidRDefault="001B7BDB">
            <w:pPr>
              <w:shd w:val="clear" w:color="auto" w:fill="FFFFFF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Экосистемы</w:t>
            </w:r>
          </w:p>
        </w:tc>
        <w:tc>
          <w:tcPr>
            <w:tcW w:w="6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7BDB" w:rsidRDefault="001B7BDB">
            <w:pPr>
              <w:shd w:val="clear" w:color="auto" w:fill="FFFFFF"/>
              <w:tabs>
                <w:tab w:val="left" w:pos="821"/>
              </w:tabs>
              <w:spacing w:after="0" w:line="298" w:lineRule="exact"/>
              <w:ind w:left="706" w:hanging="3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■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ab/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Знать основные экологические факторы и их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  <w:t>влияние на организмы.</w:t>
            </w:r>
          </w:p>
          <w:p w:rsidR="001B7BDB" w:rsidRDefault="001B7BDB">
            <w:pPr>
              <w:shd w:val="clear" w:color="auto" w:fill="FFFFFF"/>
              <w:tabs>
                <w:tab w:val="left" w:pos="821"/>
              </w:tabs>
              <w:spacing w:after="0" w:line="298" w:lineRule="exact"/>
              <w:ind w:left="706" w:hanging="3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■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ab/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Знать отличительные признаки искусственных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  <w:t xml:space="preserve">сообществ -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агроэкосистемы</w:t>
            </w:r>
            <w:proofErr w:type="spellEnd"/>
          </w:p>
          <w:p w:rsidR="001B7BDB" w:rsidRDefault="001B7BDB">
            <w:pPr>
              <w:shd w:val="clear" w:color="auto" w:fill="FFFFFF"/>
              <w:tabs>
                <w:tab w:val="left" w:pos="821"/>
              </w:tabs>
              <w:spacing w:after="0" w:line="298" w:lineRule="exact"/>
              <w:ind w:left="706" w:hanging="3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■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ab/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Иметь представление о схеме экосистемы на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  <w:t>примере биосферы.</w:t>
            </w:r>
          </w:p>
          <w:p w:rsidR="001B7BDB" w:rsidRDefault="001B7BDB">
            <w:pPr>
              <w:shd w:val="clear" w:color="auto" w:fill="FFFFFF"/>
              <w:tabs>
                <w:tab w:val="left" w:pos="821"/>
              </w:tabs>
              <w:spacing w:after="0" w:line="298" w:lineRule="exact"/>
              <w:ind w:left="3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■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Демонстрировать   умения   постановки   целей</w:t>
            </w:r>
          </w:p>
        </w:tc>
      </w:tr>
    </w:tbl>
    <w:p w:rsidR="001B7BDB" w:rsidRDefault="001B7BDB" w:rsidP="001B7B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BDB" w:rsidRDefault="001B7BDB" w:rsidP="001B7BDB"/>
    <w:p w:rsidR="0072305A" w:rsidRDefault="0072305A"/>
    <w:sectPr w:rsidR="0072305A" w:rsidSect="007230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B12C78CC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76DF2DDF"/>
    <w:multiLevelType w:val="hybridMultilevel"/>
    <w:tmpl w:val="7708C8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1B0357"/>
    <w:multiLevelType w:val="hybridMultilevel"/>
    <w:tmpl w:val="993C3210"/>
    <w:lvl w:ilvl="0" w:tplc="1FF45C2C">
      <w:start w:val="2"/>
      <w:numFmt w:val="decimal"/>
      <w:lvlText w:val="%1.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decimal"/>
        <w:lvlText w:val="•"/>
        <w:legacy w:legacy="1" w:legacySpace="0" w:legacyIndent="34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decimal"/>
        <w:lvlText w:val="•"/>
        <w:legacy w:legacy="1" w:legacySpace="0" w:legacyIndent="75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decimal"/>
        <w:lvlText w:val="•"/>
        <w:legacy w:legacy="1" w:legacySpace="0" w:legacyIndent="33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numFmt w:val="decimal"/>
        <w:lvlText w:val="•"/>
        <w:legacy w:legacy="1" w:legacySpace="0" w:legacyIndent="28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numFmt w:val="decimal"/>
        <w:lvlText w:val="•"/>
        <w:legacy w:legacy="1" w:legacySpace="0" w:legacyIndent="33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7BDB"/>
    <w:rsid w:val="000861BE"/>
    <w:rsid w:val="000B51F6"/>
    <w:rsid w:val="001B7BDB"/>
    <w:rsid w:val="00287E94"/>
    <w:rsid w:val="006807C7"/>
    <w:rsid w:val="0072305A"/>
    <w:rsid w:val="00826E3F"/>
    <w:rsid w:val="009853A0"/>
    <w:rsid w:val="00B408B9"/>
    <w:rsid w:val="00B65FDC"/>
    <w:rsid w:val="00B96118"/>
    <w:rsid w:val="00D9312B"/>
    <w:rsid w:val="00F36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DAD9AA-AF1E-4F89-B8BA-A78FF426B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07C7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B7BDB"/>
    <w:rPr>
      <w:color w:val="0000FF"/>
      <w:u w:val="single"/>
    </w:rPr>
  </w:style>
  <w:style w:type="table" w:styleId="a4">
    <w:name w:val="Table Grid"/>
    <w:basedOn w:val="a1"/>
    <w:uiPriority w:val="39"/>
    <w:rsid w:val="001B7B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B7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7BDB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6807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9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indow.edu.ru/window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iology.asvu.r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15</Pages>
  <Words>2591</Words>
  <Characters>14774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10</cp:revision>
  <cp:lastPrinted>2024-10-18T01:10:00Z</cp:lastPrinted>
  <dcterms:created xsi:type="dcterms:W3CDTF">2024-06-08T08:26:00Z</dcterms:created>
  <dcterms:modified xsi:type="dcterms:W3CDTF">2025-06-27T12:03:00Z</dcterms:modified>
</cp:coreProperties>
</file>